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2"/>
        <w:gridCol w:w="1560"/>
        <w:gridCol w:w="4677"/>
        <w:gridCol w:w="1276"/>
        <w:gridCol w:w="1701"/>
      </w:tblGrid>
      <w:tr w:rsidR="00803E59" w:rsidRPr="00803E59" w:rsidTr="00803E59">
        <w:trPr>
          <w:trHeight w:val="420"/>
        </w:trPr>
        <w:tc>
          <w:tcPr>
            <w:tcW w:w="9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bookmarkStart w:id="0" w:name="RANGE!B3:F84"/>
            <w:r w:rsidRPr="00803E5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PRZEDMIAR ROBÓT</w:t>
            </w:r>
            <w:r w:rsidRPr="00803E5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br/>
              <w:t>Zestawienie zbiorcze</w:t>
            </w:r>
            <w:bookmarkEnd w:id="0"/>
          </w:p>
        </w:tc>
      </w:tr>
      <w:tr w:rsidR="00803E59" w:rsidRPr="00803E59" w:rsidTr="00803E59">
        <w:trPr>
          <w:trHeight w:val="885"/>
        </w:trPr>
        <w:tc>
          <w:tcPr>
            <w:tcW w:w="9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Rozbudowa ul. Jagodowej w miejscowości Sadowa   </w:t>
            </w:r>
          </w:p>
        </w:tc>
      </w:tr>
      <w:tr w:rsidR="00803E59" w:rsidRPr="00803E59" w:rsidTr="00803E59">
        <w:trPr>
          <w:trHeight w:val="28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Specyfikacji Technicznej</w:t>
            </w: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 robót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803E59" w:rsidRPr="00803E59" w:rsidTr="00803E59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03E59" w:rsidRPr="00803E59" w:rsidTr="00803E59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D.01.00.00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ROBOTY PRZYGOTOWAWCZE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03E59" w:rsidRPr="00803E59" w:rsidTr="00803E59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D.01.01.01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Odtworzenie trasy i punktów wysokościowych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03E59" w:rsidRPr="00803E59" w:rsidTr="00803E59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Odtworzenie trasy i punktów wysokościowych przy liniowych robotach ziemnych (drogi) w terenie równinnym, obsługa geodezyjna, inwentaryzacja powykonawcza, </w:t>
            </w:r>
            <w:proofErr w:type="spellStart"/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zastabiliowanie</w:t>
            </w:r>
            <w:proofErr w:type="spellEnd"/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punktów osnowy geodezyjnej w sposób trwały, ochrona ich przed zniszczeniem oraz oznakowanie w sposób ułatwiający odszukanie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0,613</w:t>
            </w:r>
          </w:p>
        </w:tc>
      </w:tr>
      <w:tr w:rsidR="00803E59" w:rsidRPr="00803E59" w:rsidTr="00803E59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D.01.02.02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Zdjęcie warstwy humusu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03E59" w:rsidRPr="00803E59" w:rsidTr="00803E59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Zdjęcie warstwy humusu, grubość warstwy 15cm, do późniejszego wykorzystania, (pobocze,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budowany chodnik, plac manewrowy), (600+195+466)*0,15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803E5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189,15</w:t>
            </w:r>
          </w:p>
        </w:tc>
      </w:tr>
      <w:tr w:rsidR="00803E59" w:rsidRPr="00803E59" w:rsidTr="00803E59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D.01.03.02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Rozbiórka budowli inżynieryjnych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03E59" w:rsidRPr="00803E59" w:rsidTr="00803E59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Rozebranie nawierzchni z kostki betonowej, remontowane zjazdy, remont chodników, (26+20+28+19+12+14+10+31+14+11+11+15+14+42)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803E5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267,00</w:t>
            </w:r>
          </w:p>
        </w:tc>
      </w:tr>
      <w:tr w:rsidR="00803E59" w:rsidRPr="00803E59" w:rsidTr="00803E59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Rozebranie nawierzchni z płyt ażurowych 60x40x8cm ułożonych na podsypce piaskowej, (pobocze),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803E5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63,00</w:t>
            </w:r>
          </w:p>
        </w:tc>
      </w:tr>
      <w:tr w:rsidR="00803E59" w:rsidRPr="00803E59" w:rsidTr="00803E59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Rozebranie nawierzchni z mieszanek mineralno-bitumicznych, grub. nawierzchni 10cm, usunięcie istniejącej konstrukcji nawierzchni,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803E5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2180,00</w:t>
            </w:r>
          </w:p>
        </w:tc>
      </w:tr>
      <w:tr w:rsidR="00803E59" w:rsidRPr="00803E59" w:rsidTr="00803E59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Rozebranie nawierzchni z betonu, remont zjazdów indywidualnych, (7,60+13,80)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803E5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21,40</w:t>
            </w:r>
          </w:p>
        </w:tc>
      </w:tr>
      <w:tr w:rsidR="00803E59" w:rsidRPr="00803E59" w:rsidTr="00803E59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Rozebranie nawierzchni żwirowej, rozbiórka zjazdów do remontu, rozbiórka istniejącej konstrukcji nawierzchni jezdni, (11+8,40+9,90+4,81+9,20+17,80+18,50+22+29,50+576)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803E5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707,11</w:t>
            </w:r>
          </w:p>
        </w:tc>
      </w:tr>
      <w:tr w:rsidR="00803E59" w:rsidRPr="00803E59" w:rsidTr="00803E59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Rozebranie istniejących progów U-16a z kostki brukowej betonowej, (18,5+15,2)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803E5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33,70</w:t>
            </w:r>
          </w:p>
        </w:tc>
      </w:tr>
      <w:tr w:rsidR="00803E59" w:rsidRPr="00803E59" w:rsidTr="00803E59">
        <w:trPr>
          <w:trHeight w:val="10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Rozebranie podbudowy z kruszywa łamanego stabilizowanego mechanicznie 0/31.5, nawierzchnie bitumiczne, żwirowe, z kostki betonowej, betonu oraz  płyt ażurowych, grubości 20 cm, (267+63+2180+21,40+707,11)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803E5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3238,51</w:t>
            </w:r>
          </w:p>
        </w:tc>
      </w:tr>
      <w:tr w:rsidR="00803E59" w:rsidRPr="00803E59" w:rsidTr="00803E59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Rozebranie podbudowy z kruszywa naturalnego, grub. warstwy 10cm, nawierzchnie bitumiczne, żwirowe, z kostki betonowej, betonu oraz płyt ażurowych, (267+63+2180+21,40+707,11)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803E5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3238,51</w:t>
            </w:r>
          </w:p>
        </w:tc>
      </w:tr>
      <w:tr w:rsidR="00803E59" w:rsidRPr="00803E59" w:rsidTr="00803E59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Rozebranie krawężników betonowych 15x30x100 wtopionych, ułożonych na podsypce cementowo-piaskowej, remont zjazdów, rozbiórka progów zwalniających U-16a, (17,37+8,50+15,20+7,50+7,20+17,40+6,30+13+9,30+17,70+6,40+6,00+5,5+3,70+3,70)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144,77</w:t>
            </w:r>
          </w:p>
        </w:tc>
      </w:tr>
      <w:tr w:rsidR="00803E59" w:rsidRPr="00803E59" w:rsidTr="00803E59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Rozebranie krawężników betonowych 15x30x100 wystających, ułożonych na podsypce cementowo-piaskowej, budowany chodnik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86,80</w:t>
            </w:r>
          </w:p>
        </w:tc>
      </w:tr>
      <w:tr w:rsidR="00803E59" w:rsidRPr="00803E59" w:rsidTr="00803E59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Rozebranie obrzeży betonowych 8x30x100cm, ułożonych na podsypce cementowo-piaskowej, remontowany chodnik i zjazdy, (10,6+8,50+13,5+6,9+6,5+16,6+5,5+5,7+12,9+7,5+17)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111,20</w:t>
            </w:r>
          </w:p>
        </w:tc>
      </w:tr>
      <w:tr w:rsidR="00803E59" w:rsidRPr="00803E59" w:rsidTr="00803E59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Rozebranie ław </w:t>
            </w:r>
            <w:proofErr w:type="spellStart"/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podkrawężnikowych</w:t>
            </w:r>
            <w:proofErr w:type="spellEnd"/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betonu, (0.08*(144,77+86,8))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803E5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18,53</w:t>
            </w:r>
          </w:p>
        </w:tc>
      </w:tr>
      <w:tr w:rsidR="00803E59" w:rsidRPr="00803E59" w:rsidTr="00803E59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Rozebranie słupków do znaków drogowych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2,00</w:t>
            </w:r>
          </w:p>
        </w:tc>
      </w:tr>
      <w:tr w:rsidR="00803E59" w:rsidRPr="00803E59" w:rsidTr="00803E59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Zdjęcie tarcz znaków drogowych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6,00</w:t>
            </w:r>
          </w:p>
        </w:tc>
      </w:tr>
      <w:tr w:rsidR="00803E59" w:rsidRPr="00803E59" w:rsidTr="00803E59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</w:t>
            </w: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branie istniejącego ogrodzenia wraz z rozebraniem podmurówki i wywozem gruzu, (przestawiane ogrodzenie przy posesjach nr 69 i 71 ul. Jagodowa)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46,00</w:t>
            </w:r>
          </w:p>
        </w:tc>
      </w:tr>
      <w:tr w:rsidR="00803E59" w:rsidRPr="00803E59" w:rsidTr="00803E59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Wywiezienie gruzu z terenu rozbiórki samochodami na </w:t>
            </w:r>
            <w:proofErr w:type="spellStart"/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odl</w:t>
            </w:r>
            <w:proofErr w:type="spellEnd"/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do 1km (267*0,08+63*0,08+2180*0,1+21,4*0,15+707,11*0,15+33,70*0,08+3238,51*0,3+144,77*0,15*0,3+86,8*0,15*0,3+111,20*0,08*0,3+18,53)*1.25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803E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³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1699,43</w:t>
            </w:r>
          </w:p>
        </w:tc>
      </w:tr>
      <w:tr w:rsidR="00803E59" w:rsidRPr="00803E59" w:rsidTr="00803E59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Dodatek za każdy dalszy 1 km przewozu gruzu ponad 1 km (wywóz na odległość 10km)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803E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³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1699,43</w:t>
            </w:r>
          </w:p>
        </w:tc>
      </w:tr>
      <w:tr w:rsidR="00803E59" w:rsidRPr="00803E59" w:rsidTr="00803E59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D.01.03.25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Usunięcie zadrzewień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03E59" w:rsidRPr="00803E59" w:rsidTr="00803E59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Ścinanie drzew bez utrudnień średnica do 15 cm wraz z karczowaniem pni oraz wywiezieniem dłużyc, gałęzi i karpiny na </w:t>
            </w:r>
            <w:proofErr w:type="spellStart"/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odl</w:t>
            </w:r>
            <w:proofErr w:type="spellEnd"/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do 10 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10,00</w:t>
            </w:r>
          </w:p>
        </w:tc>
      </w:tr>
      <w:tr w:rsidR="00803E59" w:rsidRPr="00803E59" w:rsidTr="00803E59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Ścinanie drzew bez utrudnień średnica od 16 do 35 cm wraz z karczowaniem pni oraz wywiezieniem dłużyc, gałęzi i karpiny na </w:t>
            </w:r>
            <w:proofErr w:type="spellStart"/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odl</w:t>
            </w:r>
            <w:proofErr w:type="spellEnd"/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do 10 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10,00</w:t>
            </w:r>
          </w:p>
        </w:tc>
      </w:tr>
      <w:tr w:rsidR="00803E59" w:rsidRPr="00803E59" w:rsidTr="00803E59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Ścinanie drzew bez utrudnień średnica od 36 do 45 cm wraz z karczowaniem pni oraz wywiezieniem dłużyc, gałęzi i karpiny na </w:t>
            </w:r>
            <w:proofErr w:type="spellStart"/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odl</w:t>
            </w:r>
            <w:proofErr w:type="spellEnd"/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do 10 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10,00</w:t>
            </w:r>
          </w:p>
        </w:tc>
      </w:tr>
      <w:tr w:rsidR="00803E59" w:rsidRPr="00803E59" w:rsidTr="00803E59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Karczowanie krzaków </w:t>
            </w:r>
            <w:proofErr w:type="spellStart"/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krzaków</w:t>
            </w:r>
            <w:proofErr w:type="spellEnd"/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podszycia ilości sztuk krzaków 3000/ha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0,03</w:t>
            </w:r>
          </w:p>
        </w:tc>
      </w:tr>
      <w:tr w:rsidR="00803E59" w:rsidRPr="00803E59" w:rsidTr="00803E59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D.04.00.00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PODBUDOWY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03E59" w:rsidRPr="00803E59" w:rsidTr="00803E59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D.04.01.01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Koryto wraz z profilowaniem i zagęszczeniem podłoża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03E59" w:rsidRPr="00803E59" w:rsidTr="00803E59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Koryto wykonane na całej szerokości jezdni i placu manewrowego, mechanicznie w gruncie kat. II-IV, głębokość koryta 39cm, wraz z wywozem ziemi na </w:t>
            </w:r>
            <w:proofErr w:type="spellStart"/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odl</w:t>
            </w:r>
            <w:proofErr w:type="spellEnd"/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10km, (415+2594)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803E5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3009,00</w:t>
            </w:r>
          </w:p>
        </w:tc>
      </w:tr>
      <w:tr w:rsidR="00803E59" w:rsidRPr="00803E59" w:rsidTr="00803E59">
        <w:trPr>
          <w:trHeight w:val="10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Koryto wykonane na całej szerokości zjazdów, mechanicznie w gruncie kat. II-IV, głębokość koryta 43cm, wraz z wywozem ziemi na </w:t>
            </w:r>
            <w:proofErr w:type="spellStart"/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odl</w:t>
            </w:r>
            <w:proofErr w:type="spellEnd"/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10km, (9,4+14,8+10,3+11,5+33,6+14,9+13+9,8+19+9,3+8,9+7+22,6+8,5+16,5+4+10+10,5+19,5+12,9+8,6+9,5+8,2+12,6)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803E5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304,90</w:t>
            </w:r>
          </w:p>
        </w:tc>
      </w:tr>
      <w:tr w:rsidR="00803E59" w:rsidRPr="00803E59" w:rsidTr="00803E5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Koryto wykonane na całej szerokości chodników, mechanicznie w gruncie kat. II-IV, głębokość koryta 26cm, wraz z wywozem ziemi na </w:t>
            </w:r>
            <w:proofErr w:type="spellStart"/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odl</w:t>
            </w:r>
            <w:proofErr w:type="spellEnd"/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10 km, (167,6+7,5+9,5+3,8+3,7+9,3+3,4+1,9+2,6+5+6,2+9+6+5,8+8,9)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803E5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250,20</w:t>
            </w:r>
          </w:p>
        </w:tc>
      </w:tr>
      <w:tr w:rsidR="00803E59" w:rsidRPr="00803E59" w:rsidTr="00803E59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Profilowanie i zagęszczenie podłoża pod warstwy konstrukcyjne nawierzchni wykonane mechanicznie w gruncie kat. II-IV (jezdnia, plac manewrowy, zjazdy, chodniki)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803E5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3564,10</w:t>
            </w:r>
          </w:p>
        </w:tc>
      </w:tr>
      <w:tr w:rsidR="00803E59" w:rsidRPr="00803E59" w:rsidTr="00803E59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D.04.02.01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Warstwy odsączające, </w:t>
            </w:r>
            <w:proofErr w:type="spellStart"/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mrozoochronne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03E59" w:rsidRPr="00803E59" w:rsidTr="00803E59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Wykonanie i zagęszczenie warstwy odsączającej z pospółki w korycie mechanicznie, </w:t>
            </w:r>
            <w:proofErr w:type="spellStart"/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</w:t>
            </w:r>
            <w:proofErr w:type="spellEnd"/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warstwy 10 cm (zjazdy),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803E5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304,90</w:t>
            </w:r>
          </w:p>
        </w:tc>
      </w:tr>
      <w:tr w:rsidR="00803E59" w:rsidRPr="00803E59" w:rsidTr="00803E59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Wykonanie i zagęszczenie warstwy </w:t>
            </w:r>
            <w:proofErr w:type="spellStart"/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mrozoochronnej</w:t>
            </w:r>
            <w:proofErr w:type="spellEnd"/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pospółki w korycie mechanicznie, </w:t>
            </w:r>
            <w:proofErr w:type="spellStart"/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</w:t>
            </w:r>
            <w:proofErr w:type="spellEnd"/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warstwy 10 cm (plac manewrowy, jezdnia),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803E5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3009,00</w:t>
            </w:r>
          </w:p>
        </w:tc>
      </w:tr>
      <w:tr w:rsidR="00803E59" w:rsidRPr="00803E59" w:rsidTr="00803E59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D.04.03.01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Oczyszczenie i skropienie warstw konstrukcyjnych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03E59" w:rsidRPr="00803E59" w:rsidTr="00803E59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Oczyszczenie warstw konstrukcyjnych nieulepszonych mechanicznie, (3009,00)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803E5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3009,00</w:t>
            </w:r>
          </w:p>
        </w:tc>
      </w:tr>
      <w:tr w:rsidR="00803E59" w:rsidRPr="00803E59" w:rsidTr="00803E59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Oczyszczenie warstw konstrukcyjnych nieulepszonych mechanicznie, (3009,00)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803E5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3009,00</w:t>
            </w:r>
          </w:p>
        </w:tc>
      </w:tr>
      <w:tr w:rsidR="00803E59" w:rsidRPr="00803E59" w:rsidTr="00803E59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Oczyszczenie warstw konstrukcyjnych bitumicznych mechanicznie, (2*3009,00)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803E5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6018,00</w:t>
            </w:r>
          </w:p>
        </w:tc>
      </w:tr>
      <w:tr w:rsidR="00803E59" w:rsidRPr="00803E59" w:rsidTr="00803E59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Mechaniczne skropienie warstw konstrukcyjnych ulepszonych emulsją asfaltową (2*3009,00)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803E5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6018,00</w:t>
            </w:r>
          </w:p>
        </w:tc>
      </w:tr>
      <w:tr w:rsidR="00803E59" w:rsidRPr="00803E59" w:rsidTr="00803E59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D.04.04.00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Podbudowa z kruszyw stabilizowanych mechanicznie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03E59" w:rsidRPr="00803E59" w:rsidTr="00803E59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podbudowy z kruszywa łamanego stabilizowanego mechanicznie 0-31.5mm, grubość warstwy po zagęszczeniu 20 cm (plac manewrowy, jezdnia, zjazdy), (3009+304,90)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803E5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3313,90</w:t>
            </w:r>
          </w:p>
        </w:tc>
      </w:tr>
      <w:tr w:rsidR="00803E59" w:rsidRPr="00803E59" w:rsidTr="00803E59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podbudowy z kruszywa łamanego stabilizowanego mechanicznie 0-31.5mm, grubość warstwy po zagęszczeniu 15 cm (chodniki).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803E5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250,20</w:t>
            </w:r>
          </w:p>
        </w:tc>
      </w:tr>
      <w:tr w:rsidR="00803E59" w:rsidRPr="00803E59" w:rsidTr="00803E59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D.05.00.00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NAWIERZCHNIE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03E59" w:rsidRPr="00803E59" w:rsidTr="00803E59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D.05.02.01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Nawierzchnia tłuczniowa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03E59" w:rsidRPr="00803E59" w:rsidTr="00803E59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Wykonanie poboczy z klińca 4/31.5, grubość warstwy 15 </w:t>
            </w:r>
            <w:proofErr w:type="spellStart"/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(55,0+4,5+105,0+42,0+9,5+38,7+47,5+52,0+74,0+398,0)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803E5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826,20</w:t>
            </w:r>
          </w:p>
        </w:tc>
      </w:tr>
      <w:tr w:rsidR="00803E59" w:rsidRPr="00803E59" w:rsidTr="00803E59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D.05.03.05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Nawierzchnie z betonu asfaltowego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03E59" w:rsidRPr="00803E59" w:rsidTr="00803E59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Wykonanie warstwy ścieralnej z mieszanki mineralno-asfaltowej AC 11S dowożonej z </w:t>
            </w:r>
            <w:proofErr w:type="spellStart"/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odl</w:t>
            </w:r>
            <w:proofErr w:type="spellEnd"/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do 10 km, grubość warstwy 4cm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803E5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3009,00</w:t>
            </w:r>
          </w:p>
        </w:tc>
      </w:tr>
      <w:tr w:rsidR="00803E59" w:rsidRPr="00803E59" w:rsidTr="00803E59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Wykonanie warstwy wiążącej z mieszanki mineralno-asfaltowej AC 11W dowożonej z </w:t>
            </w:r>
            <w:proofErr w:type="spellStart"/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odl</w:t>
            </w:r>
            <w:proofErr w:type="spellEnd"/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do 10 km, grubość warstwy 5cm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803E5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3009,00</w:t>
            </w:r>
          </w:p>
        </w:tc>
      </w:tr>
      <w:tr w:rsidR="00803E59" w:rsidRPr="00803E59" w:rsidTr="00803E59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D.05.03.23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Nawierzchnie z kostki brukowej betonowej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03E59" w:rsidRPr="00803E59" w:rsidTr="00803E59">
        <w:trPr>
          <w:trHeight w:val="140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nawierzchni z kostki brukowej betonowej czerwonej BEHATON o grubości 8cm na podsypce cementowo-piaskowej, spoiny wypełnione piaskiem (nawierzchnia zjazdów)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803E5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304,90</w:t>
            </w:r>
          </w:p>
        </w:tc>
      </w:tr>
      <w:tr w:rsidR="00803E59" w:rsidRPr="00803E59" w:rsidTr="00803E59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D.07.00.00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URZĄDZENIA BEZPIECZEŃSTWA RUCHU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03E59" w:rsidRPr="00803E59" w:rsidTr="00803E59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D.07.01.01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Oznakowanie poziome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03E59" w:rsidRPr="00803E59" w:rsidTr="00803E59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Oznakowanie poziome jezdni farbą akrylową białą odblaskową, strzałki i inne symbole (linie P-25), malowane mechanicznie, ((2*2*4+2*2*5)*0,232)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803E5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8,35</w:t>
            </w:r>
          </w:p>
        </w:tc>
      </w:tr>
      <w:tr w:rsidR="00803E59" w:rsidRPr="00803E59" w:rsidTr="00803E59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Punktowe elementy odblaskowe przed progami  (4*2*4 szt.)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32,00</w:t>
            </w:r>
          </w:p>
        </w:tc>
      </w:tr>
      <w:tr w:rsidR="00803E59" w:rsidRPr="00803E59" w:rsidTr="00803E59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D.07.02.01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Oznakowanie pionowe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03E59" w:rsidRPr="00803E59" w:rsidTr="00803E59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Ustawienie słupów z rur stalowych (średnica 50mm) dla znaków drogowych, wraz z wykopaniem i zasypaniem dołów z ubiciem warstwami, (znaki przestawiane i znaki nowe), (3+10)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3,00</w:t>
            </w:r>
          </w:p>
        </w:tc>
      </w:tr>
      <w:tr w:rsidR="00803E59" w:rsidRPr="00803E59" w:rsidTr="00803E59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Przymocowanie do gotowych słupków znaków ostrzegawczych typ A, folia II generacji, (2x A-11a)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2,00</w:t>
            </w:r>
          </w:p>
        </w:tc>
      </w:tr>
      <w:tr w:rsidR="00803E59" w:rsidRPr="00803E59" w:rsidTr="00803E59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Przymocowanie do gotowych słupków znaków zakazu typ B, folia II generacji, (2x B-33)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2,00</w:t>
            </w:r>
          </w:p>
        </w:tc>
      </w:tr>
      <w:tr w:rsidR="00803E59" w:rsidRPr="00803E59" w:rsidTr="00803E59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Przymocowanie do gotowych słupów tabliczek do znaków drogowych, typ T, folia odblaskowa II generacji (2x T-2),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803E5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0,40</w:t>
            </w:r>
          </w:p>
        </w:tc>
      </w:tr>
      <w:tr w:rsidR="00803E59" w:rsidRPr="00803E59" w:rsidTr="00803E59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Przymocowanie do gotowych słupków znaków informacyjnych typ-D, folia odblaskowa II generacji (2x D-4a)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1,00</w:t>
            </w:r>
          </w:p>
        </w:tc>
      </w:tr>
      <w:tr w:rsidR="00803E59" w:rsidRPr="00803E59" w:rsidTr="00803E59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D.08.00.00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ELEMENTY ULIC I DRÓG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03E59" w:rsidRPr="00803E59" w:rsidTr="00803E59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D.08.01.01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Krawężniki betonowe na ławie betonowej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03E59" w:rsidRPr="00803E59" w:rsidTr="00803E59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Ustawienie krawężników betonowych wystających 15x30cm wraz z wykonaniem ławy betonowej z oporem C12/15, (20+115+3,2+4,6+2,3+2,3+5,5+2+1+4,5+3,9+8,5+10)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182,80</w:t>
            </w:r>
          </w:p>
        </w:tc>
      </w:tr>
      <w:tr w:rsidR="00803E59" w:rsidRPr="00803E59" w:rsidTr="00803E59">
        <w:trPr>
          <w:trHeight w:val="10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Ustawienie oporników betonowych wtopionych 12x25cm wraz z wykonaniem ławy betonowej z oporem C12/15 (55+595+9,5+10+11,6+6+28,7+8,4+9,2+10+9,7+8,6+9,2+10+9,3+6,8+9+8,8+8+9+22+5,8+10,2+10,4+22,5+8,4+9,2+10,2+9,5+8,6+19,9)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968,50</w:t>
            </w:r>
          </w:p>
        </w:tc>
      </w:tr>
      <w:tr w:rsidR="00803E59" w:rsidRPr="00803E59" w:rsidTr="00803E59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D.08.02.02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Chodniki z kostki brukowej betonowej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03E59" w:rsidRPr="00803E59" w:rsidTr="00803E59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Wykonanie chodnika z kostki betonowej szarej HOLLAND o grubości 6 cm, szarej na podsypce cementowo-piaskowej, spoiny wypełnione piaskiem,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803E5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250,20</w:t>
            </w:r>
          </w:p>
        </w:tc>
      </w:tr>
      <w:tr w:rsidR="00803E59" w:rsidRPr="00803E59" w:rsidTr="00803E59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D.08.03.01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Betonowe obrzeża chodnikowe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03E59" w:rsidRPr="00803E59" w:rsidTr="00803E59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Ustawienie obrzeży betonowych o wymiarach 30x8 cm na podsypce cementowo-piaskowej, spoiny wypełnione zaprawą cementową, (116+5+6,6+3+2,9+7,1+2+1,5+1,5+1,2+6,5+4+10,3+7,5)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175,10</w:t>
            </w:r>
          </w:p>
        </w:tc>
      </w:tr>
      <w:tr w:rsidR="00803E59" w:rsidRPr="00803E59" w:rsidTr="00803E59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D.08.07.01A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Progi zwalniające na jezdniach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03E59" w:rsidRPr="00803E59" w:rsidTr="00803E59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progów zwalniających na jezdni z kostki betonowej czerwonej BEHATON (projektowany i remontowane progi U-16a), 3,7*(4+5+5)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803E5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51,80</w:t>
            </w:r>
          </w:p>
        </w:tc>
      </w:tr>
      <w:tr w:rsidR="00803E59" w:rsidRPr="00803E59" w:rsidTr="00803E59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D.10.00.00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INNE ROBOTY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03E59" w:rsidRPr="00803E59" w:rsidTr="00803E59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D.10.01.05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Regulacja pionowa studzienek kanalizacyjnych, zaworów wodociągowych, gazowych i studni teletechnicznych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03E59" w:rsidRPr="00803E59" w:rsidTr="00803E59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Regulacja pionowa zaworów wodociągowych.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26,00</w:t>
            </w:r>
          </w:p>
        </w:tc>
      </w:tr>
      <w:tr w:rsidR="00803E59" w:rsidRPr="00803E59" w:rsidTr="00803E59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Regulacja pionowa zaworów gazowych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2,00</w:t>
            </w:r>
          </w:p>
        </w:tc>
      </w:tr>
      <w:tr w:rsidR="00803E59" w:rsidRPr="00803E59" w:rsidTr="00803E59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Ustawienie ogrodzenia, wykonanie podmurówki, nowe słupki, nowa siatka, (przestawiane ogrodzenie przy posesjach nr 69 i 71 ul. Jagodowa)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E59" w:rsidRPr="00803E59" w:rsidRDefault="00803E59" w:rsidP="00803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03E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46,00</w:t>
            </w:r>
          </w:p>
        </w:tc>
      </w:tr>
    </w:tbl>
    <w:p w:rsidR="008A6171" w:rsidRPr="00803E59" w:rsidRDefault="008A6171" w:rsidP="00803E59"/>
    <w:sectPr w:rsidR="008A6171" w:rsidRPr="00803E59" w:rsidSect="00053DC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FD2" w:rsidRDefault="00124FD2" w:rsidP="008A6171">
      <w:pPr>
        <w:spacing w:after="0" w:line="240" w:lineRule="auto"/>
      </w:pPr>
      <w:r>
        <w:separator/>
      </w:r>
    </w:p>
  </w:endnote>
  <w:endnote w:type="continuationSeparator" w:id="0">
    <w:p w:rsidR="00124FD2" w:rsidRDefault="00124FD2" w:rsidP="008A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FD2" w:rsidRDefault="00124FD2" w:rsidP="008A6171">
      <w:pPr>
        <w:spacing w:after="0" w:line="240" w:lineRule="auto"/>
      </w:pPr>
      <w:r>
        <w:separator/>
      </w:r>
    </w:p>
  </w:footnote>
  <w:footnote w:type="continuationSeparator" w:id="0">
    <w:p w:rsidR="00124FD2" w:rsidRDefault="00124FD2" w:rsidP="008A61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242"/>
    <w:rsid w:val="00053DCF"/>
    <w:rsid w:val="000A3002"/>
    <w:rsid w:val="00124FD2"/>
    <w:rsid w:val="001C4062"/>
    <w:rsid w:val="00417242"/>
    <w:rsid w:val="005A5051"/>
    <w:rsid w:val="006C0A83"/>
    <w:rsid w:val="00784836"/>
    <w:rsid w:val="00803E59"/>
    <w:rsid w:val="00816ACE"/>
    <w:rsid w:val="008A6171"/>
    <w:rsid w:val="00AB5AE8"/>
    <w:rsid w:val="00AD7B62"/>
    <w:rsid w:val="00B7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A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1724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17242"/>
    <w:rPr>
      <w:color w:val="800080"/>
      <w:u w:val="single"/>
    </w:rPr>
  </w:style>
  <w:style w:type="paragraph" w:customStyle="1" w:styleId="xl65">
    <w:name w:val="xl65"/>
    <w:basedOn w:val="Normalny"/>
    <w:rsid w:val="00417242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41724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417242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417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4172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rsid w:val="004172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41724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2">
    <w:name w:val="xl72"/>
    <w:basedOn w:val="Normalny"/>
    <w:rsid w:val="0041724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41724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41724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41724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4172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417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4172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417242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417242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417242"/>
    <w:pPr>
      <w:pBdr>
        <w:top w:val="single" w:sz="4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2">
    <w:name w:val="xl82"/>
    <w:basedOn w:val="Normalny"/>
    <w:rsid w:val="004172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4172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417242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417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6">
    <w:name w:val="xl86"/>
    <w:basedOn w:val="Normalny"/>
    <w:rsid w:val="004172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4172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8">
    <w:name w:val="xl88"/>
    <w:basedOn w:val="Normalny"/>
    <w:rsid w:val="00417242"/>
    <w:pPr>
      <w:pBdr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9">
    <w:name w:val="xl89"/>
    <w:basedOn w:val="Normalny"/>
    <w:rsid w:val="00417242"/>
    <w:pPr>
      <w:pBdr>
        <w:top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0">
    <w:name w:val="xl90"/>
    <w:basedOn w:val="Normalny"/>
    <w:rsid w:val="004172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417242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41724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417242"/>
    <w:pPr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417242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417242"/>
    <w:pPr>
      <w:pBdr>
        <w:top w:val="double" w:sz="6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6">
    <w:name w:val="xl96"/>
    <w:basedOn w:val="Normalny"/>
    <w:rsid w:val="0041724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7">
    <w:name w:val="xl97"/>
    <w:basedOn w:val="Normalny"/>
    <w:rsid w:val="00417242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8">
    <w:name w:val="xl98"/>
    <w:basedOn w:val="Normalny"/>
    <w:rsid w:val="00417242"/>
    <w:pPr>
      <w:pBdr>
        <w:top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417242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417242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font5">
    <w:name w:val="font5"/>
    <w:basedOn w:val="Normalny"/>
    <w:rsid w:val="00B7039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font6">
    <w:name w:val="font6"/>
    <w:basedOn w:val="Normalny"/>
    <w:rsid w:val="00B7039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64">
    <w:name w:val="xl64"/>
    <w:basedOn w:val="Normalny"/>
    <w:rsid w:val="00B7039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24"/>
      <w:szCs w:val="24"/>
      <w:lang w:eastAsia="pl-PL"/>
    </w:rPr>
  </w:style>
  <w:style w:type="paragraph" w:customStyle="1" w:styleId="xl101">
    <w:name w:val="xl101"/>
    <w:basedOn w:val="Normalny"/>
    <w:rsid w:val="00B7039B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2">
    <w:name w:val="xl102"/>
    <w:basedOn w:val="Normalny"/>
    <w:rsid w:val="00B7039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3">
    <w:name w:val="xl103"/>
    <w:basedOn w:val="Normalny"/>
    <w:rsid w:val="00B7039B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4">
    <w:name w:val="xl104"/>
    <w:basedOn w:val="Normalny"/>
    <w:rsid w:val="00B7039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5">
    <w:name w:val="xl105"/>
    <w:basedOn w:val="Normalny"/>
    <w:rsid w:val="00B7039B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rsid w:val="00B7039B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7">
    <w:name w:val="xl107"/>
    <w:basedOn w:val="Normalny"/>
    <w:rsid w:val="00B7039B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8">
    <w:name w:val="xl108"/>
    <w:basedOn w:val="Normalny"/>
    <w:rsid w:val="00B7039B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9">
    <w:name w:val="xl109"/>
    <w:basedOn w:val="Normalny"/>
    <w:rsid w:val="00B70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rsid w:val="00B70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B70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B7039B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3">
    <w:name w:val="xl113"/>
    <w:basedOn w:val="Normalny"/>
    <w:rsid w:val="00B7039B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4">
    <w:name w:val="xl114"/>
    <w:basedOn w:val="Normalny"/>
    <w:rsid w:val="00B7039B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B7039B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rsid w:val="00B703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B703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8">
    <w:name w:val="xl118"/>
    <w:basedOn w:val="Normalny"/>
    <w:rsid w:val="00B7039B"/>
    <w:pPr>
      <w:pBdr>
        <w:top w:val="double" w:sz="6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9">
    <w:name w:val="xl119"/>
    <w:basedOn w:val="Normalny"/>
    <w:rsid w:val="00B7039B"/>
    <w:pPr>
      <w:pBdr>
        <w:top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B703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B703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2">
    <w:name w:val="xl122"/>
    <w:basedOn w:val="Normalny"/>
    <w:rsid w:val="00B7039B"/>
    <w:pPr>
      <w:pBdr>
        <w:top w:val="double" w:sz="6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B7039B"/>
    <w:pPr>
      <w:pBdr>
        <w:top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4">
    <w:name w:val="xl124"/>
    <w:basedOn w:val="Normalny"/>
    <w:rsid w:val="00B703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5">
    <w:name w:val="xl125"/>
    <w:basedOn w:val="Normalny"/>
    <w:rsid w:val="00B703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rsid w:val="00B7039B"/>
    <w:pPr>
      <w:pBdr>
        <w:top w:val="double" w:sz="6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7">
    <w:name w:val="xl127"/>
    <w:basedOn w:val="Normalny"/>
    <w:rsid w:val="00B7039B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8">
    <w:name w:val="xl128"/>
    <w:basedOn w:val="Normalny"/>
    <w:rsid w:val="00B703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9">
    <w:name w:val="xl129"/>
    <w:basedOn w:val="Normalny"/>
    <w:rsid w:val="00B7039B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rsid w:val="00B7039B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1">
    <w:name w:val="xl131"/>
    <w:basedOn w:val="Normalny"/>
    <w:rsid w:val="00B703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2">
    <w:name w:val="xl132"/>
    <w:basedOn w:val="Normalny"/>
    <w:rsid w:val="00B703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3">
    <w:name w:val="xl133"/>
    <w:basedOn w:val="Normalny"/>
    <w:rsid w:val="00B7039B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B7039B"/>
    <w:pPr>
      <w:pBdr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B7039B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3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A6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171"/>
  </w:style>
  <w:style w:type="paragraph" w:styleId="Stopka">
    <w:name w:val="footer"/>
    <w:basedOn w:val="Normalny"/>
    <w:link w:val="StopkaZnak"/>
    <w:uiPriority w:val="99"/>
    <w:unhideWhenUsed/>
    <w:rsid w:val="008A6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171"/>
  </w:style>
  <w:style w:type="paragraph" w:customStyle="1" w:styleId="xl136">
    <w:name w:val="xl136"/>
    <w:basedOn w:val="Normalny"/>
    <w:rsid w:val="008A6171"/>
    <w:pPr>
      <w:pBdr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8A6171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1312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Użytkownik systemu Windows</cp:lastModifiedBy>
  <cp:revision>7</cp:revision>
  <cp:lastPrinted>2015-11-17T12:34:00Z</cp:lastPrinted>
  <dcterms:created xsi:type="dcterms:W3CDTF">2015-11-17T11:31:00Z</dcterms:created>
  <dcterms:modified xsi:type="dcterms:W3CDTF">2017-01-16T12:39:00Z</dcterms:modified>
</cp:coreProperties>
</file>