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B54AC6" w:rsidRPr="000C2C73">
        <w:rPr>
          <w:rFonts w:ascii="Calibri" w:hAnsi="Calibri" w:cs="Calibri"/>
          <w:sz w:val="24"/>
          <w:szCs w:val="24"/>
          <w:lang w:eastAsia="pl-PL"/>
        </w:rPr>
        <w:t>1</w:t>
      </w:r>
      <w:r w:rsidR="000C2C73" w:rsidRPr="000C2C73">
        <w:rPr>
          <w:rFonts w:ascii="Calibri" w:hAnsi="Calibri" w:cs="Calibri"/>
          <w:sz w:val="24"/>
          <w:szCs w:val="24"/>
          <w:lang w:eastAsia="pl-PL"/>
        </w:rPr>
        <w:t>5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t.j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. Dz. U. z 2019 r., 1843.),  zwaną dalej -ustawą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E4614" w:rsidRPr="000C2C73" w:rsidRDefault="00EE4614" w:rsidP="00F73C70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560A25" w:rsidRPr="000C2C73" w:rsidRDefault="00560A25" w:rsidP="00560A25">
      <w:pPr>
        <w:rPr>
          <w:rFonts w:ascii="Calibri" w:hAnsi="Calibri" w:cs="Calibri"/>
          <w:b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sz w:val="24"/>
          <w:szCs w:val="24"/>
        </w:rPr>
        <w:t>Przebudowa ul. Parkowej na odcinku pomiędzy ul. Przyłuskiego i ul. 11 Listopada - zad. 2018/22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Wykonawca: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Na potrzeby ww. przedmiotowego postępowania o udzielenie zamówienia publicznego 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 xml:space="preserve">Oświadczam, że zachodzą w stosunku do mnie podstawy wykluczenia z ww. postępowania na podstawie art. ………….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na którego/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       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lastRenderedPageBreak/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ami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>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CEiDG</w:t>
      </w:r>
      <w:proofErr w:type="spellEnd"/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, nie podlega/ą wykluczeniu na podstawie art. 24 ust 1 pkt 12-23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oraz art. 24 ust. 5 pkt 1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 na podstawie art. 25 ust. 1 ustawy </w:t>
      </w:r>
      <w:proofErr w:type="spellStart"/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Pzp</w:t>
      </w:r>
      <w:proofErr w:type="spellEnd"/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 xml:space="preserve">prowadzonego przez Gminę Łomianki  reprezentowaną przez Burmistrza Łomianek Małgorzatę </w:t>
      </w:r>
      <w:proofErr w:type="spellStart"/>
      <w:r w:rsidRPr="000C2C73">
        <w:rPr>
          <w:rFonts w:ascii="Calibri" w:hAnsi="Calibri" w:cs="Calibri"/>
          <w:sz w:val="24"/>
          <w:szCs w:val="24"/>
          <w:lang w:eastAsia="pl-PL"/>
        </w:rPr>
        <w:t>Żebrowską-Piotrak</w:t>
      </w:r>
      <w:proofErr w:type="spellEnd"/>
      <w:r w:rsidRPr="000C2C73">
        <w:rPr>
          <w:rFonts w:ascii="Calibri" w:hAnsi="Calibri" w:cs="Calibri"/>
          <w:sz w:val="24"/>
          <w:szCs w:val="24"/>
          <w:lang w:eastAsia="pl-PL"/>
        </w:rPr>
        <w:t xml:space="preserve">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w celu wykazania spełniania warunków udziału w przedmiotowym postępowaniu, określonych przez zamawiającego w      Ogłoszeniu  o zamówieniu  oraz w Specyfikacji  Istotnych  Warunkach zamówienia polegam na zasobach następującego/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ych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podmiotu/ów na zasadach określonych w art. 22a ustawy </w:t>
      </w:r>
      <w:proofErr w:type="spellStart"/>
      <w:r w:rsidRPr="000C2C73">
        <w:rPr>
          <w:rFonts w:ascii="Calibri" w:eastAsia="MS Mincho" w:hAnsi="Calibri" w:cs="Calibri"/>
          <w:sz w:val="24"/>
          <w:szCs w:val="24"/>
          <w:lang w:eastAsia="pl-PL"/>
        </w:rPr>
        <w:t>Pzp</w:t>
      </w:r>
      <w:proofErr w:type="spellEnd"/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GoBack"/>
  <w:bookmarkEnd w:id="3"/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BE5"/>
    <w:rsid w:val="00030BF5"/>
    <w:rsid w:val="00053A2C"/>
    <w:rsid w:val="000C2C73"/>
    <w:rsid w:val="003578A4"/>
    <w:rsid w:val="00357B7E"/>
    <w:rsid w:val="003976B9"/>
    <w:rsid w:val="003E513A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B2325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19</cp:revision>
  <cp:lastPrinted>2020-01-21T13:44:00Z</cp:lastPrinted>
  <dcterms:created xsi:type="dcterms:W3CDTF">2019-04-11T08:58:00Z</dcterms:created>
  <dcterms:modified xsi:type="dcterms:W3CDTF">2020-07-02T08:44:00Z</dcterms:modified>
</cp:coreProperties>
</file>