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5EE12" w14:textId="7075F463" w:rsidR="001F4BA6" w:rsidRDefault="001F4BA6" w:rsidP="001F4BA6">
      <w:pPr>
        <w:jc w:val="right"/>
        <w:rPr>
          <w:rStyle w:val="ZnakZnak"/>
          <w:i/>
          <w:sz w:val="20"/>
          <w:szCs w:val="20"/>
          <w:u w:val="single"/>
          <w:lang w:eastAsia="ar-SA"/>
        </w:rPr>
      </w:pPr>
    </w:p>
    <w:p w14:paraId="782D5B4B" w14:textId="77777777" w:rsidR="00D72FE7" w:rsidRDefault="00D72FE7" w:rsidP="001F4BA6">
      <w:pPr>
        <w:jc w:val="right"/>
        <w:rPr>
          <w:rStyle w:val="ZnakZnak"/>
          <w:i/>
          <w:sz w:val="20"/>
          <w:szCs w:val="20"/>
          <w:u w:val="single"/>
          <w:lang w:eastAsia="ar-SA"/>
        </w:rPr>
      </w:pPr>
    </w:p>
    <w:p w14:paraId="3DEACA08" w14:textId="77777777" w:rsidR="001F4BA6" w:rsidRDefault="001F4BA6" w:rsidP="001F4BA6">
      <w:pPr>
        <w:jc w:val="right"/>
        <w:rPr>
          <w:rStyle w:val="ZnakZnak"/>
          <w:i/>
          <w:sz w:val="20"/>
          <w:szCs w:val="20"/>
          <w:u w:val="single"/>
          <w:lang w:eastAsia="ar-SA"/>
        </w:rPr>
      </w:pPr>
    </w:p>
    <w:p w14:paraId="73557629" w14:textId="77777777" w:rsidR="001F4BA6" w:rsidRDefault="001F4BA6" w:rsidP="001F4BA6">
      <w:pPr>
        <w:jc w:val="right"/>
        <w:rPr>
          <w:rStyle w:val="ZnakZnak"/>
          <w:i/>
          <w:sz w:val="20"/>
          <w:szCs w:val="20"/>
          <w:u w:val="single"/>
          <w:lang w:eastAsia="ar-SA"/>
        </w:rPr>
      </w:pPr>
    </w:p>
    <w:p w14:paraId="77677716" w14:textId="7B5D3DB6" w:rsidR="001F4BA6" w:rsidRPr="00E400A0" w:rsidRDefault="001F4BA6" w:rsidP="001F4BA6">
      <w:pPr>
        <w:jc w:val="right"/>
        <w:rPr>
          <w:rStyle w:val="ZnakZnak"/>
          <w:i/>
          <w:sz w:val="20"/>
          <w:szCs w:val="20"/>
          <w:u w:val="single"/>
          <w:lang w:eastAsia="ar-SA"/>
        </w:rPr>
      </w:pPr>
      <w:r w:rsidRPr="00A54F33">
        <w:rPr>
          <w:rStyle w:val="ZnakZnak"/>
          <w:i/>
          <w:sz w:val="20"/>
          <w:szCs w:val="20"/>
          <w:u w:val="single"/>
          <w:lang w:eastAsia="ar-SA"/>
        </w:rPr>
        <w:t xml:space="preserve">Załącznik nr </w:t>
      </w:r>
      <w:r w:rsidR="00A54F33" w:rsidRPr="00A54F33">
        <w:rPr>
          <w:rStyle w:val="ZnakZnak"/>
          <w:i/>
          <w:sz w:val="20"/>
          <w:szCs w:val="20"/>
          <w:u w:val="single"/>
          <w:lang w:eastAsia="ar-SA"/>
        </w:rPr>
        <w:t>6 do SIWZ RZP.271.20.2020</w:t>
      </w:r>
    </w:p>
    <w:p w14:paraId="5B45A53F" w14:textId="77777777" w:rsidR="00FF3F02" w:rsidRDefault="00FF3F02" w:rsidP="001F4BA6">
      <w:pPr>
        <w:jc w:val="center"/>
        <w:rPr>
          <w:rStyle w:val="ZnakZnak"/>
          <w:sz w:val="20"/>
          <w:szCs w:val="20"/>
          <w:lang w:eastAsia="ar-SA"/>
        </w:rPr>
      </w:pPr>
    </w:p>
    <w:p w14:paraId="701C277B" w14:textId="77777777" w:rsidR="00FF3F02" w:rsidRDefault="00FF3F02" w:rsidP="001F4BA6">
      <w:pPr>
        <w:jc w:val="center"/>
        <w:rPr>
          <w:rStyle w:val="ZnakZnak"/>
          <w:sz w:val="20"/>
          <w:szCs w:val="20"/>
          <w:lang w:eastAsia="ar-SA"/>
        </w:rPr>
      </w:pPr>
      <w:bookmarkStart w:id="0" w:name="_GoBack"/>
      <w:bookmarkEnd w:id="0"/>
    </w:p>
    <w:p w14:paraId="57508146" w14:textId="19E13788" w:rsidR="001F4BA6" w:rsidRPr="00B46ADA" w:rsidRDefault="001F4BA6" w:rsidP="001F4BA6">
      <w:pPr>
        <w:jc w:val="center"/>
        <w:rPr>
          <w:rStyle w:val="ZnakZnak"/>
          <w:sz w:val="20"/>
          <w:szCs w:val="20"/>
          <w:lang w:eastAsia="ar-SA"/>
        </w:rPr>
      </w:pPr>
      <w:r w:rsidRPr="00B46ADA">
        <w:rPr>
          <w:rStyle w:val="ZnakZnak"/>
          <w:sz w:val="20"/>
          <w:szCs w:val="20"/>
          <w:lang w:eastAsia="ar-SA"/>
        </w:rPr>
        <w:t>TABELA ELEMENTÓW SCALONYCH</w:t>
      </w:r>
    </w:p>
    <w:p w14:paraId="467C450D" w14:textId="03239A0A" w:rsidR="001F4BA6" w:rsidRPr="00E400A0" w:rsidRDefault="00FF3F02" w:rsidP="001F4BA6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br/>
      </w:r>
      <w:r w:rsidR="001F4BA6" w:rsidRPr="00B46ADA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dotyczy:</w:t>
      </w:r>
      <w:r w:rsidR="001F4BA6" w:rsidRPr="00E400A0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</w:t>
      </w:r>
    </w:p>
    <w:p w14:paraId="2871EFC5" w14:textId="3EE524EC" w:rsidR="001F4BA6" w:rsidRPr="006E3EA6" w:rsidRDefault="001F4BA6" w:rsidP="001F4BA6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E3EA6">
        <w:rPr>
          <w:rFonts w:ascii="Arial" w:hAnsi="Arial" w:cs="Arial"/>
          <w:b/>
          <w:sz w:val="20"/>
          <w:szCs w:val="20"/>
          <w:lang w:eastAsia="en-US"/>
        </w:rPr>
        <w:t>„</w:t>
      </w:r>
      <w:r w:rsidR="0090709B">
        <w:rPr>
          <w:rFonts w:ascii="Arial" w:hAnsi="Arial" w:cs="Arial"/>
          <w:b/>
          <w:sz w:val="20"/>
          <w:szCs w:val="20"/>
          <w:lang w:eastAsia="en-US"/>
        </w:rPr>
        <w:t>Budowa szkoły Podstawowej w Sadowej wraz z poprawą infrastruktury sportowej</w:t>
      </w:r>
      <w:r w:rsidRPr="006E3EA6">
        <w:rPr>
          <w:rFonts w:ascii="Arial" w:hAnsi="Arial" w:cs="Arial"/>
          <w:b/>
          <w:sz w:val="20"/>
          <w:szCs w:val="20"/>
          <w:lang w:eastAsia="en-US"/>
        </w:rPr>
        <w:t>”.</w:t>
      </w:r>
    </w:p>
    <w:p w14:paraId="7315565D" w14:textId="77777777" w:rsidR="001F4BA6" w:rsidRDefault="001F4BA6" w:rsidP="001F4BA6">
      <w:pPr>
        <w:pStyle w:val="Akapitzlist"/>
        <w:spacing w:before="120" w:after="120" w:line="276" w:lineRule="auto"/>
        <w:ind w:left="34"/>
        <w:contextualSpacing w:val="0"/>
        <w:rPr>
          <w:rFonts w:ascii="Arial" w:hAnsi="Arial" w:cs="Arial"/>
          <w:b/>
          <w:sz w:val="20"/>
          <w:szCs w:val="20"/>
          <w:lang w:val="pl-PL"/>
        </w:rPr>
      </w:pPr>
    </w:p>
    <w:p w14:paraId="149F30B0" w14:textId="77777777" w:rsidR="001F4BA6" w:rsidRPr="0020560E" w:rsidRDefault="001F4BA6" w:rsidP="001F4BA6">
      <w:pPr>
        <w:pStyle w:val="Akapitzlist"/>
        <w:spacing w:before="120" w:after="120" w:line="276" w:lineRule="auto"/>
        <w:ind w:left="34"/>
        <w:contextualSpacing w:val="0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tbl>
      <w:tblPr>
        <w:tblpPr w:leftFromText="141" w:rightFromText="141" w:vertAnchor="text" w:horzAnchor="margin" w:tblpXSpec="center" w:tblpY="26"/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47"/>
        <w:gridCol w:w="2019"/>
      </w:tblGrid>
      <w:tr w:rsidR="001F4BA6" w:rsidRPr="00A37874" w14:paraId="0E77943B" w14:textId="77777777" w:rsidTr="00D72FE7">
        <w:trPr>
          <w:trHeight w:val="599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3A1B9000" w14:textId="77777777" w:rsidR="001F4BA6" w:rsidRPr="009A3CFF" w:rsidRDefault="001F4BA6" w:rsidP="007E4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A3C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  <w:vAlign w:val="center"/>
          </w:tcPr>
          <w:p w14:paraId="4E703574" w14:textId="77777777" w:rsidR="001F4BA6" w:rsidRPr="009A3CFF" w:rsidRDefault="001F4BA6" w:rsidP="007E4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A3C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vAlign w:val="center"/>
          </w:tcPr>
          <w:p w14:paraId="41BF7ABB" w14:textId="77777777" w:rsidR="001F4BA6" w:rsidRPr="009A3CFF" w:rsidRDefault="001F4BA6" w:rsidP="007E4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A3C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[zł]</w:t>
            </w:r>
          </w:p>
          <w:p w14:paraId="69D43EBC" w14:textId="77777777" w:rsidR="001F4BA6" w:rsidRPr="009A3CFF" w:rsidRDefault="001F4BA6" w:rsidP="007E4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A3C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netto</w:t>
            </w:r>
          </w:p>
        </w:tc>
      </w:tr>
      <w:tr w:rsidR="00CE6098" w:rsidRPr="00A37874" w14:paraId="47ABAE8E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7BEDB873" w14:textId="77777777" w:rsidR="00CE6098" w:rsidRPr="00AC044F" w:rsidRDefault="00CE6098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69CA2117" w14:textId="311E078F" w:rsidR="00CE6098" w:rsidRDefault="00CE6098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Prace geodezyjne i przygotowawcze </w:t>
            </w:r>
          </w:p>
        </w:tc>
        <w:tc>
          <w:tcPr>
            <w:tcW w:w="2019" w:type="dxa"/>
            <w:vAlign w:val="center"/>
          </w:tcPr>
          <w:p w14:paraId="0A645F60" w14:textId="77777777" w:rsidR="00CE6098" w:rsidRPr="009A3CFF" w:rsidRDefault="00CE6098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330AA820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1C7E5E6C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36F9178C" w14:textId="270FFAA7" w:rsidR="001F4BA6" w:rsidRPr="009A3CFF" w:rsidRDefault="00C63E03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Zagospodarowanie placu budowy wraz z zapleczem</w:t>
            </w:r>
          </w:p>
        </w:tc>
        <w:tc>
          <w:tcPr>
            <w:tcW w:w="2019" w:type="dxa"/>
            <w:vAlign w:val="center"/>
          </w:tcPr>
          <w:p w14:paraId="0D092630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21D3609B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3AE09F4E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564C3858" w14:textId="6496917C" w:rsidR="001F4BA6" w:rsidRPr="009A3CFF" w:rsidRDefault="00CE6098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projektu budowlanego, specyfikacji technicznych warunków odbioru robót wraz z uzgodnieniami i uzyskaniem decyzji pozwolenia na budowę - Etap I</w:t>
            </w:r>
          </w:p>
        </w:tc>
        <w:tc>
          <w:tcPr>
            <w:tcW w:w="2019" w:type="dxa"/>
            <w:vAlign w:val="center"/>
          </w:tcPr>
          <w:p w14:paraId="451A6CF9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63D376B3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452DCD1C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09228ADC" w14:textId="63958C1E" w:rsidR="001F4BA6" w:rsidRPr="009A3CFF" w:rsidRDefault="00CE6098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terenu i roboty ziemne – Etap II </w:t>
            </w:r>
          </w:p>
        </w:tc>
        <w:tc>
          <w:tcPr>
            <w:tcW w:w="2019" w:type="dxa"/>
            <w:vAlign w:val="center"/>
          </w:tcPr>
          <w:p w14:paraId="0D35CBAD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1B260197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427D9C7A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67E8B9ED" w14:textId="5F402CA5" w:rsidR="001F4BA6" w:rsidRPr="00977E0D" w:rsidRDefault="00CE6098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budowlane – Etap II </w:t>
            </w:r>
          </w:p>
        </w:tc>
        <w:tc>
          <w:tcPr>
            <w:tcW w:w="2019" w:type="dxa"/>
            <w:vAlign w:val="center"/>
          </w:tcPr>
          <w:p w14:paraId="6631AF7B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707AD08B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1C17B3A8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5453F78A" w14:textId="3B1E76F7" w:rsidR="001F4BA6" w:rsidRDefault="00CE6098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instalacyjne i wykończeniowe – Etap II</w:t>
            </w:r>
          </w:p>
        </w:tc>
        <w:tc>
          <w:tcPr>
            <w:tcW w:w="2019" w:type="dxa"/>
            <w:vAlign w:val="center"/>
          </w:tcPr>
          <w:p w14:paraId="344C5C39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328DB8C7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329F5C88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26ADA6F3" w14:textId="28005A6B" w:rsidR="001F4BA6" w:rsidRPr="009A3CFF" w:rsidRDefault="00CE6098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 – Etap III</w:t>
            </w:r>
          </w:p>
        </w:tc>
        <w:tc>
          <w:tcPr>
            <w:tcW w:w="2019" w:type="dxa"/>
            <w:vAlign w:val="center"/>
          </w:tcPr>
          <w:p w14:paraId="6EEA6E13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395FF3FD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01F67719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6743B486" w14:textId="27DE8325" w:rsidR="001F4BA6" w:rsidRPr="009A3CFF" w:rsidRDefault="00CE6098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instalacyjne i wykończeniowe – Etap III</w:t>
            </w:r>
          </w:p>
        </w:tc>
        <w:tc>
          <w:tcPr>
            <w:tcW w:w="2019" w:type="dxa"/>
            <w:vAlign w:val="center"/>
          </w:tcPr>
          <w:p w14:paraId="2B716C99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098" w:rsidRPr="00A37874" w14:paraId="1AA7A4CF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7211FD37" w14:textId="77777777" w:rsidR="00CE6098" w:rsidRPr="00AC044F" w:rsidRDefault="00CE6098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372C2922" w14:textId="728ACA44" w:rsidR="00CE6098" w:rsidRPr="009A3CFF" w:rsidRDefault="00CE6098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Zagospodarowanie terenu: chodniki, układy komunikacji wewnętrznej, parkingi, zieleń wysoka, zieleń niska, </w:t>
            </w:r>
            <w:r w:rsidR="00D72FE7">
              <w:rPr>
                <w:rFonts w:ascii="Arial" w:hAnsi="Arial" w:cs="Arial"/>
                <w:sz w:val="20"/>
                <w:szCs w:val="20"/>
              </w:rPr>
              <w:t xml:space="preserve">zagospodarowanie terenu, instalacja nawodnienia </w:t>
            </w:r>
          </w:p>
        </w:tc>
        <w:tc>
          <w:tcPr>
            <w:tcW w:w="2019" w:type="dxa"/>
            <w:vAlign w:val="center"/>
          </w:tcPr>
          <w:p w14:paraId="3432C476" w14:textId="77777777" w:rsidR="00CE6098" w:rsidRPr="009A3CFF" w:rsidRDefault="00CE6098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098" w:rsidRPr="00A37874" w14:paraId="1BE608C9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06E5D2C3" w14:textId="77777777" w:rsidR="00CE6098" w:rsidRPr="00AC044F" w:rsidRDefault="00CE6098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39D3356B" w14:textId="4D4E3D36" w:rsidR="00CE6098" w:rsidRPr="009A3CFF" w:rsidRDefault="00D72FE7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Odbiory końcowe, dokumentacja powykonawcza, uzyskanie prawomocnej decyzji na użytkowanie – Etap IV </w:t>
            </w:r>
          </w:p>
        </w:tc>
        <w:tc>
          <w:tcPr>
            <w:tcW w:w="2019" w:type="dxa"/>
            <w:vAlign w:val="center"/>
          </w:tcPr>
          <w:p w14:paraId="76B514A6" w14:textId="77777777" w:rsidR="00CE6098" w:rsidRPr="009A3CFF" w:rsidRDefault="00CE6098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325522F1" w14:textId="77777777" w:rsidTr="007E4D6B">
        <w:trPr>
          <w:trHeight w:val="482"/>
        </w:trPr>
        <w:tc>
          <w:tcPr>
            <w:tcW w:w="7081" w:type="dxa"/>
            <w:gridSpan w:val="2"/>
            <w:vAlign w:val="center"/>
          </w:tcPr>
          <w:p w14:paraId="311FF28C" w14:textId="77777777" w:rsidR="001F4BA6" w:rsidRPr="00A37874" w:rsidRDefault="001F4BA6" w:rsidP="007E4D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7874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2019" w:type="dxa"/>
            <w:vAlign w:val="center"/>
          </w:tcPr>
          <w:p w14:paraId="31A8C332" w14:textId="77777777" w:rsidR="001F4BA6" w:rsidRPr="00A37874" w:rsidRDefault="001F4BA6" w:rsidP="007E4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15647DFA" w14:textId="77777777" w:rsidTr="007E4D6B">
        <w:trPr>
          <w:trHeight w:val="482"/>
        </w:trPr>
        <w:tc>
          <w:tcPr>
            <w:tcW w:w="7081" w:type="dxa"/>
            <w:gridSpan w:val="2"/>
            <w:vAlign w:val="center"/>
          </w:tcPr>
          <w:p w14:paraId="072A3FDC" w14:textId="77777777" w:rsidR="001F4BA6" w:rsidRPr="00A37874" w:rsidRDefault="001F4BA6" w:rsidP="007E4D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7874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019" w:type="dxa"/>
            <w:vAlign w:val="center"/>
          </w:tcPr>
          <w:p w14:paraId="7AE09942" w14:textId="77777777" w:rsidR="001F4BA6" w:rsidRPr="00A37874" w:rsidRDefault="001F4BA6" w:rsidP="007E4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0A14005F" w14:textId="77777777" w:rsidTr="007E4D6B">
        <w:trPr>
          <w:trHeight w:val="482"/>
        </w:trPr>
        <w:tc>
          <w:tcPr>
            <w:tcW w:w="7081" w:type="dxa"/>
            <w:gridSpan w:val="2"/>
            <w:vAlign w:val="center"/>
          </w:tcPr>
          <w:p w14:paraId="4B41A32E" w14:textId="77777777" w:rsidR="001F4BA6" w:rsidRPr="00A37874" w:rsidRDefault="001F4BA6" w:rsidP="007E4D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7874"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2019" w:type="dxa"/>
            <w:vAlign w:val="center"/>
          </w:tcPr>
          <w:p w14:paraId="301E00DE" w14:textId="77777777" w:rsidR="001F4BA6" w:rsidRPr="00A37874" w:rsidRDefault="001F4BA6" w:rsidP="007E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BA80E0" w14:textId="77777777" w:rsidR="00FF3F02" w:rsidRDefault="00FF3F02" w:rsidP="001F4BA6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14:paraId="3C5EE712" w14:textId="7E6AAEA2" w:rsidR="001F4BA6" w:rsidRPr="00A41B94" w:rsidRDefault="001F4BA6" w:rsidP="001F4BA6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  <w:u w:val="single"/>
        </w:rPr>
      </w:pPr>
      <w:r w:rsidRPr="00A41B94"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A41B94">
        <w:rPr>
          <w:rFonts w:ascii="Arial" w:hAnsi="Arial" w:cs="Arial"/>
          <w:b/>
          <w:sz w:val="20"/>
          <w:szCs w:val="20"/>
          <w:u w:val="single"/>
        </w:rPr>
        <w:t>Wartość brutto ma być równa cenie oferty.</w:t>
      </w:r>
    </w:p>
    <w:p w14:paraId="0FDF20B2" w14:textId="31612D5D" w:rsidR="00B64722" w:rsidRDefault="00B64722" w:rsidP="001F4BA6"/>
    <w:p w14:paraId="781627DE" w14:textId="05045CBF" w:rsidR="00837464" w:rsidRDefault="00837464" w:rsidP="001F4BA6"/>
    <w:p w14:paraId="6A66D6EB" w14:textId="77777777" w:rsidR="00837464" w:rsidRDefault="00837464" w:rsidP="00837464">
      <w:pPr>
        <w:jc w:val="right"/>
        <w:rPr>
          <w:rStyle w:val="ZnakZnak"/>
          <w:i/>
          <w:sz w:val="20"/>
          <w:szCs w:val="20"/>
          <w:u w:val="single"/>
          <w:lang w:eastAsia="ar-SA"/>
        </w:rPr>
      </w:pPr>
    </w:p>
    <w:p w14:paraId="064FD728" w14:textId="77777777" w:rsidR="00837464" w:rsidRDefault="00837464" w:rsidP="00837464">
      <w:pPr>
        <w:jc w:val="right"/>
        <w:rPr>
          <w:rStyle w:val="ZnakZnak"/>
          <w:i/>
          <w:sz w:val="20"/>
          <w:szCs w:val="20"/>
          <w:u w:val="single"/>
          <w:lang w:eastAsia="ar-SA"/>
        </w:rPr>
      </w:pPr>
    </w:p>
    <w:p w14:paraId="5B9413CE" w14:textId="4D8F2FCF" w:rsidR="00837464" w:rsidRDefault="00837464" w:rsidP="00837464">
      <w:pPr>
        <w:pStyle w:val="Akapitzlist"/>
        <w:spacing w:before="120" w:after="120" w:line="276" w:lineRule="auto"/>
        <w:ind w:left="34"/>
        <w:contextualSpacing w:val="0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14:paraId="092A0752" w14:textId="2C679694" w:rsidR="00D72FE7" w:rsidRDefault="00D72FE7" w:rsidP="00837464">
      <w:pPr>
        <w:pStyle w:val="Akapitzlist"/>
        <w:spacing w:before="120" w:after="120" w:line="276" w:lineRule="auto"/>
        <w:ind w:left="34"/>
        <w:contextualSpacing w:val="0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14:paraId="1D0871AD" w14:textId="67FDBF61" w:rsidR="00D72FE7" w:rsidRDefault="00D72FE7" w:rsidP="00837464">
      <w:pPr>
        <w:pStyle w:val="Akapitzlist"/>
        <w:spacing w:before="120" w:after="120" w:line="276" w:lineRule="auto"/>
        <w:ind w:left="34"/>
        <w:contextualSpacing w:val="0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14:paraId="0CA3DBA9" w14:textId="052E99B2" w:rsidR="00D72FE7" w:rsidRDefault="00D72FE7" w:rsidP="00837464">
      <w:pPr>
        <w:pStyle w:val="Akapitzlist"/>
        <w:spacing w:before="120" w:after="120" w:line="276" w:lineRule="auto"/>
        <w:ind w:left="34"/>
        <w:contextualSpacing w:val="0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14:paraId="67CAF716" w14:textId="77777777" w:rsidR="00D72FE7" w:rsidRPr="0020560E" w:rsidRDefault="00D72FE7" w:rsidP="00837464">
      <w:pPr>
        <w:pStyle w:val="Akapitzlist"/>
        <w:spacing w:before="120" w:after="120" w:line="276" w:lineRule="auto"/>
        <w:ind w:left="34"/>
        <w:contextualSpacing w:val="0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14:paraId="298D7CBF" w14:textId="780D71E2" w:rsidR="00837464" w:rsidRDefault="007E4D6B" w:rsidP="00837464">
      <w:pPr>
        <w:pStyle w:val="Nagwek1"/>
        <w:numPr>
          <w:ilvl w:val="0"/>
          <w:numId w:val="0"/>
        </w:numPr>
        <w:ind w:left="539"/>
        <w:rPr>
          <w:lang w:eastAsia="ar-SA"/>
        </w:rPr>
      </w:pPr>
      <w:r>
        <w:rPr>
          <w:lang w:eastAsia="ar-SA"/>
        </w:rPr>
        <w:t>Wspólny słownik CPV:</w:t>
      </w:r>
    </w:p>
    <w:p w14:paraId="36D6DCD8" w14:textId="77777777" w:rsidR="007E4D6B" w:rsidRPr="007E4D6B" w:rsidRDefault="007E4D6B" w:rsidP="007E4D6B">
      <w:pPr>
        <w:rPr>
          <w:lang w:eastAsia="ar-SA"/>
        </w:rPr>
      </w:pPr>
    </w:p>
    <w:tbl>
      <w:tblPr>
        <w:tblpPr w:leftFromText="141" w:rightFromText="141" w:vertAnchor="text" w:horzAnchor="margin" w:tblpXSpec="center" w:tblpY="26"/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519"/>
        <w:gridCol w:w="2019"/>
      </w:tblGrid>
      <w:tr w:rsidR="002C3246" w:rsidRPr="00A37874" w14:paraId="74FA4FF0" w14:textId="77777777" w:rsidTr="008E1E8D">
        <w:trPr>
          <w:trHeight w:val="599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27F102AD" w14:textId="77777777" w:rsidR="002C3246" w:rsidRPr="009A3CFF" w:rsidRDefault="002C3246" w:rsidP="0001714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A3C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519" w:type="dxa"/>
            <w:tcBorders>
              <w:bottom w:val="single" w:sz="4" w:space="0" w:color="000000"/>
            </w:tcBorders>
            <w:vAlign w:val="center"/>
          </w:tcPr>
          <w:p w14:paraId="64005D8B" w14:textId="3CD4B88F" w:rsidR="002C3246" w:rsidRPr="009A3CFF" w:rsidRDefault="002C3246" w:rsidP="0001714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bottom w:val="single" w:sz="4" w:space="0" w:color="000000"/>
            </w:tcBorders>
            <w:vAlign w:val="center"/>
          </w:tcPr>
          <w:p w14:paraId="258B8858" w14:textId="2CBAC907" w:rsidR="002C3246" w:rsidRPr="009A3CFF" w:rsidRDefault="002C3246" w:rsidP="0001714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3246" w:rsidRPr="00A37874" w14:paraId="168612B1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41D99E54" w14:textId="0B20C890" w:rsidR="002C3246" w:rsidRPr="008E1E8D" w:rsidRDefault="008E1E8D" w:rsidP="008E1E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519" w:type="dxa"/>
            <w:vAlign w:val="bottom"/>
          </w:tcPr>
          <w:p w14:paraId="549BC4F8" w14:textId="59F39034" w:rsidR="002C3246" w:rsidRPr="009A3CFF" w:rsidRDefault="003D636A" w:rsidP="000171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projektowania architektonicznego </w:t>
            </w:r>
          </w:p>
        </w:tc>
        <w:tc>
          <w:tcPr>
            <w:tcW w:w="2019" w:type="dxa"/>
            <w:vAlign w:val="center"/>
          </w:tcPr>
          <w:p w14:paraId="76E050BB" w14:textId="7ACE8E4C" w:rsidR="002C3246" w:rsidRPr="009A3CFF" w:rsidRDefault="003D636A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71220000-6</w:t>
            </w:r>
          </w:p>
        </w:tc>
      </w:tr>
      <w:tr w:rsidR="002C3246" w:rsidRPr="00A37874" w14:paraId="66FA1380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3087D469" w14:textId="34D8D234" w:rsidR="002C3246" w:rsidRPr="008E1E8D" w:rsidRDefault="008E1E8D" w:rsidP="008E1E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519" w:type="dxa"/>
            <w:vAlign w:val="bottom"/>
          </w:tcPr>
          <w:p w14:paraId="65EC9E41" w14:textId="0C9476D9" w:rsidR="002C3246" w:rsidRPr="009A3CFF" w:rsidRDefault="003D636A" w:rsidP="000171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architektoniczne w zakresie obiektów budowlanych </w:t>
            </w:r>
          </w:p>
        </w:tc>
        <w:tc>
          <w:tcPr>
            <w:tcW w:w="2019" w:type="dxa"/>
            <w:vAlign w:val="center"/>
          </w:tcPr>
          <w:p w14:paraId="418002D9" w14:textId="38389AD3" w:rsidR="002C3246" w:rsidRPr="009A3CFF" w:rsidRDefault="003D636A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71221000-3</w:t>
            </w:r>
          </w:p>
        </w:tc>
      </w:tr>
      <w:tr w:rsidR="002C3246" w:rsidRPr="00A37874" w14:paraId="14959AA9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22CAF915" w14:textId="3FDFFDC6" w:rsidR="002C3246" w:rsidRPr="008E1E8D" w:rsidRDefault="008E1E8D" w:rsidP="008E1E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519" w:type="dxa"/>
            <w:vAlign w:val="bottom"/>
          </w:tcPr>
          <w:p w14:paraId="5FC25D77" w14:textId="2F4C7C27" w:rsidR="002C3246" w:rsidRPr="009A3CFF" w:rsidRDefault="003D636A" w:rsidP="000171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architektoniczne w zakresie przestrzeni </w:t>
            </w:r>
          </w:p>
        </w:tc>
        <w:tc>
          <w:tcPr>
            <w:tcW w:w="2019" w:type="dxa"/>
            <w:vAlign w:val="center"/>
          </w:tcPr>
          <w:p w14:paraId="3E8878F8" w14:textId="11E8B073" w:rsidR="002C3246" w:rsidRPr="009A3CFF" w:rsidRDefault="003D636A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71222000-0</w:t>
            </w:r>
          </w:p>
        </w:tc>
      </w:tr>
      <w:tr w:rsidR="002C3246" w:rsidRPr="00A37874" w14:paraId="0CE7788D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4A5B13B2" w14:textId="0DA8B3C8" w:rsidR="002C3246" w:rsidRPr="008E1E8D" w:rsidRDefault="008E1E8D" w:rsidP="008E1E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519" w:type="dxa"/>
            <w:vAlign w:val="bottom"/>
          </w:tcPr>
          <w:p w14:paraId="230F6663" w14:textId="5BFFCFA9" w:rsidR="002C3246" w:rsidRPr="00977E0D" w:rsidRDefault="003D636A" w:rsidP="000171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019" w:type="dxa"/>
            <w:vAlign w:val="center"/>
          </w:tcPr>
          <w:p w14:paraId="20D7ABD3" w14:textId="4BDCDAD3" w:rsidR="002C3246" w:rsidRPr="009A3CFF" w:rsidRDefault="00C63E03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45000000-7</w:t>
            </w:r>
          </w:p>
        </w:tc>
      </w:tr>
      <w:tr w:rsidR="002C3246" w:rsidRPr="00A37874" w14:paraId="249F3B2C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270863DC" w14:textId="0BB3A0EB" w:rsidR="002C3246" w:rsidRPr="008E1E8D" w:rsidRDefault="008E1E8D" w:rsidP="008E1E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519" w:type="dxa"/>
            <w:vAlign w:val="bottom"/>
          </w:tcPr>
          <w:p w14:paraId="07EBAFF7" w14:textId="01B57BD6" w:rsidR="002C3246" w:rsidRDefault="003D636A" w:rsidP="000171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w zakresie przygotowani terenu pod budowę</w:t>
            </w:r>
          </w:p>
        </w:tc>
        <w:tc>
          <w:tcPr>
            <w:tcW w:w="2019" w:type="dxa"/>
            <w:vAlign w:val="center"/>
          </w:tcPr>
          <w:p w14:paraId="77CA3D51" w14:textId="6090B756" w:rsidR="002C3246" w:rsidRPr="009A3CFF" w:rsidRDefault="00C63E03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45100000-8</w:t>
            </w:r>
          </w:p>
        </w:tc>
      </w:tr>
      <w:tr w:rsidR="003D636A" w:rsidRPr="00A37874" w14:paraId="329726B8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13424B44" w14:textId="4438127D" w:rsidR="003D636A" w:rsidRPr="008E1E8D" w:rsidRDefault="003D636A" w:rsidP="003D63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519" w:type="dxa"/>
            <w:vAlign w:val="bottom"/>
          </w:tcPr>
          <w:p w14:paraId="714E3B74" w14:textId="78D69C0C" w:rsidR="003D636A" w:rsidRDefault="003D636A" w:rsidP="003D63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w zakresie przygotowani terenu pod budowę i roboty ziemne </w:t>
            </w:r>
          </w:p>
        </w:tc>
        <w:tc>
          <w:tcPr>
            <w:tcW w:w="2019" w:type="dxa"/>
            <w:vAlign w:val="center"/>
          </w:tcPr>
          <w:p w14:paraId="614BC37B" w14:textId="722F6D3F" w:rsidR="003D636A" w:rsidRPr="009A3CFF" w:rsidRDefault="00C63E03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45111200-0</w:t>
            </w:r>
          </w:p>
        </w:tc>
      </w:tr>
      <w:tr w:rsidR="003D636A" w:rsidRPr="00A37874" w14:paraId="190B4092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0BADCC72" w14:textId="0B4C6163" w:rsidR="003D636A" w:rsidRPr="008E1E8D" w:rsidRDefault="003D636A" w:rsidP="003D63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519" w:type="dxa"/>
            <w:vAlign w:val="bottom"/>
          </w:tcPr>
          <w:p w14:paraId="2588F381" w14:textId="1F2C42FD" w:rsidR="003D636A" w:rsidRPr="009A3CFF" w:rsidRDefault="003D636A" w:rsidP="003D63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 w zakresie wznoszenia kompletnych obiektów budowlanych lub ich części oraz w zakresie inżynierii lądowej i wodnej</w:t>
            </w:r>
          </w:p>
        </w:tc>
        <w:tc>
          <w:tcPr>
            <w:tcW w:w="2019" w:type="dxa"/>
            <w:vAlign w:val="center"/>
          </w:tcPr>
          <w:p w14:paraId="11F25749" w14:textId="1116BF37" w:rsidR="003D636A" w:rsidRPr="009A3CFF" w:rsidRDefault="00C63E03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45200000-9</w:t>
            </w:r>
          </w:p>
        </w:tc>
      </w:tr>
      <w:tr w:rsidR="003D636A" w:rsidRPr="00A37874" w14:paraId="6B6D00A1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5FB8EB97" w14:textId="2C0F6E77" w:rsidR="003D636A" w:rsidRPr="008E1E8D" w:rsidRDefault="003D636A" w:rsidP="003D63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519" w:type="dxa"/>
            <w:vAlign w:val="bottom"/>
          </w:tcPr>
          <w:p w14:paraId="5432F5CB" w14:textId="61D76DE8" w:rsidR="003D636A" w:rsidRPr="009A3CFF" w:rsidRDefault="000109A8" w:rsidP="003D63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budowlane w zakresie budynków </w:t>
            </w:r>
          </w:p>
        </w:tc>
        <w:tc>
          <w:tcPr>
            <w:tcW w:w="2019" w:type="dxa"/>
            <w:vAlign w:val="center"/>
          </w:tcPr>
          <w:p w14:paraId="420C42D7" w14:textId="30355BC2" w:rsidR="003D636A" w:rsidRPr="009A3CFF" w:rsidRDefault="00C63E03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45210000-2</w:t>
            </w:r>
          </w:p>
        </w:tc>
      </w:tr>
      <w:tr w:rsidR="003D636A" w:rsidRPr="009A3CFF" w14:paraId="6FF8B6AC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5B199378" w14:textId="10350437" w:rsidR="003D636A" w:rsidRPr="008E1E8D" w:rsidRDefault="003D636A" w:rsidP="003D63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519" w:type="dxa"/>
            <w:vAlign w:val="bottom"/>
          </w:tcPr>
          <w:p w14:paraId="7F3B3A08" w14:textId="54601CA9" w:rsidR="003D636A" w:rsidRDefault="000109A8" w:rsidP="003D63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wykończeniowe w zakresie obiektów budowlanych  </w:t>
            </w:r>
          </w:p>
        </w:tc>
        <w:tc>
          <w:tcPr>
            <w:tcW w:w="2019" w:type="dxa"/>
            <w:vAlign w:val="center"/>
          </w:tcPr>
          <w:p w14:paraId="1E2E4423" w14:textId="6768D32E" w:rsidR="003D636A" w:rsidRPr="009A3CFF" w:rsidRDefault="00C63E03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45400000-1</w:t>
            </w:r>
          </w:p>
        </w:tc>
      </w:tr>
      <w:tr w:rsidR="003D636A" w:rsidRPr="009A3CFF" w14:paraId="1A979CAA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3384DB06" w14:textId="1A40B998" w:rsidR="003D636A" w:rsidRPr="008E1E8D" w:rsidRDefault="003D636A" w:rsidP="003D63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6519" w:type="dxa"/>
            <w:vAlign w:val="bottom"/>
          </w:tcPr>
          <w:p w14:paraId="0AD33672" w14:textId="156F24F2" w:rsidR="003D636A" w:rsidRPr="009A3CFF" w:rsidRDefault="000109A8" w:rsidP="003D63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budowlane w zakresie kanałów ściekowych </w:t>
            </w:r>
          </w:p>
        </w:tc>
        <w:tc>
          <w:tcPr>
            <w:tcW w:w="2019" w:type="dxa"/>
            <w:vAlign w:val="center"/>
          </w:tcPr>
          <w:p w14:paraId="63DC6EE8" w14:textId="41FC1C2B" w:rsidR="003D636A" w:rsidRPr="009A3CFF" w:rsidRDefault="00C63E03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45232400-6</w:t>
            </w:r>
          </w:p>
        </w:tc>
      </w:tr>
      <w:tr w:rsidR="003D636A" w:rsidRPr="009A3CFF" w14:paraId="41AC9D12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4561EC31" w14:textId="6BE4EACD" w:rsidR="003D636A" w:rsidRPr="008E1E8D" w:rsidRDefault="003D636A" w:rsidP="003D63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6519" w:type="dxa"/>
            <w:vAlign w:val="bottom"/>
          </w:tcPr>
          <w:p w14:paraId="58AEE3C0" w14:textId="59B8D8A1" w:rsidR="003D636A" w:rsidRPr="009A3CFF" w:rsidRDefault="000109A8" w:rsidP="003D63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budowlane w zakresie  budowy wodociągów i rurociągów do odprowadzania ścieków </w:t>
            </w:r>
          </w:p>
        </w:tc>
        <w:tc>
          <w:tcPr>
            <w:tcW w:w="2019" w:type="dxa"/>
            <w:vAlign w:val="center"/>
          </w:tcPr>
          <w:p w14:paraId="48640F52" w14:textId="21010A14" w:rsidR="003D636A" w:rsidRPr="009A3CFF" w:rsidRDefault="00C63E03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45231300-8</w:t>
            </w:r>
          </w:p>
        </w:tc>
      </w:tr>
      <w:tr w:rsidR="003D636A" w:rsidRPr="009A3CFF" w14:paraId="257E68E0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1612A50A" w14:textId="325AA061" w:rsidR="003D636A" w:rsidRPr="008E1E8D" w:rsidRDefault="003D636A" w:rsidP="003D63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6519" w:type="dxa"/>
            <w:vAlign w:val="bottom"/>
          </w:tcPr>
          <w:p w14:paraId="645240E1" w14:textId="07690DC3" w:rsidR="003D636A" w:rsidRDefault="000109A8" w:rsidP="003D63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Studzienki kanalizacyjne </w:t>
            </w:r>
          </w:p>
        </w:tc>
        <w:tc>
          <w:tcPr>
            <w:tcW w:w="2019" w:type="dxa"/>
            <w:vAlign w:val="center"/>
          </w:tcPr>
          <w:p w14:paraId="428FE62F" w14:textId="08542E44" w:rsidR="003D636A" w:rsidRPr="009A3CFF" w:rsidRDefault="00C63E03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44130000-0</w:t>
            </w:r>
          </w:p>
        </w:tc>
      </w:tr>
      <w:tr w:rsidR="003D636A" w:rsidRPr="009A3CFF" w14:paraId="66DE6A29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7D8A1E02" w14:textId="027B8B0C" w:rsidR="003D636A" w:rsidRPr="008E1E8D" w:rsidRDefault="000109A8" w:rsidP="003D63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6519" w:type="dxa"/>
            <w:vAlign w:val="bottom"/>
          </w:tcPr>
          <w:p w14:paraId="36AE1B41" w14:textId="5A402DA0" w:rsidR="003D636A" w:rsidRPr="009A3CFF" w:rsidRDefault="000109A8" w:rsidP="003D63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instalacyjne elektryczne </w:t>
            </w:r>
          </w:p>
        </w:tc>
        <w:tc>
          <w:tcPr>
            <w:tcW w:w="2019" w:type="dxa"/>
            <w:vAlign w:val="center"/>
          </w:tcPr>
          <w:p w14:paraId="50584F13" w14:textId="47BFA541" w:rsidR="003D636A" w:rsidRPr="009A3CFF" w:rsidRDefault="00C63E03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45310000-3</w:t>
            </w:r>
          </w:p>
        </w:tc>
      </w:tr>
      <w:tr w:rsidR="003D636A" w:rsidRPr="009A3CFF" w14:paraId="04A67397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7D9B9410" w14:textId="6CA44A13" w:rsidR="003D636A" w:rsidRPr="008E1E8D" w:rsidRDefault="000109A8" w:rsidP="003D63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6519" w:type="dxa"/>
            <w:vAlign w:val="bottom"/>
          </w:tcPr>
          <w:p w14:paraId="548C1C9A" w14:textId="797A0C8B" w:rsidR="003D636A" w:rsidRPr="009A3CFF" w:rsidRDefault="000109A8" w:rsidP="003D63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odwadniające i nawierzchniowe </w:t>
            </w:r>
          </w:p>
        </w:tc>
        <w:tc>
          <w:tcPr>
            <w:tcW w:w="2019" w:type="dxa"/>
            <w:vAlign w:val="center"/>
          </w:tcPr>
          <w:p w14:paraId="1E322447" w14:textId="6393C0B3" w:rsidR="003D636A" w:rsidRPr="009A3CFF" w:rsidRDefault="00C63E03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45232451-8</w:t>
            </w:r>
          </w:p>
        </w:tc>
      </w:tr>
      <w:tr w:rsidR="003D636A" w:rsidRPr="009A3CFF" w14:paraId="0F9BDF75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7D705C10" w14:textId="3A862DE7" w:rsidR="003D636A" w:rsidRPr="008E1E8D" w:rsidRDefault="00C63E03" w:rsidP="003D63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15. </w:t>
            </w:r>
          </w:p>
        </w:tc>
        <w:tc>
          <w:tcPr>
            <w:tcW w:w="6519" w:type="dxa"/>
            <w:vAlign w:val="bottom"/>
          </w:tcPr>
          <w:p w14:paraId="5A88DBE7" w14:textId="79C9A056" w:rsidR="003D636A" w:rsidRPr="009A3CFF" w:rsidRDefault="00C63E03" w:rsidP="003D63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w zakresie kształtowania parków</w:t>
            </w:r>
          </w:p>
        </w:tc>
        <w:tc>
          <w:tcPr>
            <w:tcW w:w="2019" w:type="dxa"/>
            <w:vAlign w:val="center"/>
          </w:tcPr>
          <w:p w14:paraId="4F692421" w14:textId="64C059FC" w:rsidR="003D636A" w:rsidRPr="009A3CFF" w:rsidRDefault="00C63E03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45112711-2</w:t>
            </w:r>
          </w:p>
        </w:tc>
      </w:tr>
      <w:tr w:rsidR="003D636A" w:rsidRPr="009A3CFF" w14:paraId="390021EF" w14:textId="77777777" w:rsidTr="008E1E8D">
        <w:trPr>
          <w:trHeight w:val="386"/>
        </w:trPr>
        <w:tc>
          <w:tcPr>
            <w:tcW w:w="562" w:type="dxa"/>
            <w:vAlign w:val="bottom"/>
          </w:tcPr>
          <w:p w14:paraId="69D83A55" w14:textId="7F1058CB" w:rsidR="003D636A" w:rsidRPr="008E1E8D" w:rsidRDefault="00C63E03" w:rsidP="003D63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16. </w:t>
            </w:r>
          </w:p>
        </w:tc>
        <w:tc>
          <w:tcPr>
            <w:tcW w:w="6519" w:type="dxa"/>
            <w:vAlign w:val="bottom"/>
          </w:tcPr>
          <w:p w14:paraId="2742BCE0" w14:textId="18826D36" w:rsidR="003D636A" w:rsidRPr="009A3CFF" w:rsidRDefault="00C63E03" w:rsidP="003D63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w zakresie kształtowania terenów zielonych </w:t>
            </w:r>
          </w:p>
        </w:tc>
        <w:tc>
          <w:tcPr>
            <w:tcW w:w="2019" w:type="dxa"/>
            <w:vAlign w:val="center"/>
          </w:tcPr>
          <w:p w14:paraId="4654A9BA" w14:textId="209CD793" w:rsidR="003D636A" w:rsidRPr="009A3CFF" w:rsidRDefault="00C63E03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45112710-5</w:t>
            </w:r>
          </w:p>
        </w:tc>
      </w:tr>
      <w:tr w:rsidR="00C63E03" w:rsidRPr="009A3CFF" w14:paraId="6B7AF975" w14:textId="77777777" w:rsidTr="00017144">
        <w:trPr>
          <w:trHeight w:val="386"/>
        </w:trPr>
        <w:tc>
          <w:tcPr>
            <w:tcW w:w="562" w:type="dxa"/>
            <w:vAlign w:val="bottom"/>
          </w:tcPr>
          <w:p w14:paraId="39C5541A" w14:textId="33EF628F" w:rsidR="00C63E03" w:rsidRPr="008E1E8D" w:rsidRDefault="00C63E03" w:rsidP="000171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6519" w:type="dxa"/>
            <w:vAlign w:val="bottom"/>
          </w:tcPr>
          <w:p w14:paraId="62382DDA" w14:textId="02B081B8" w:rsidR="00C63E03" w:rsidRPr="009A3CFF" w:rsidRDefault="00C63E03" w:rsidP="000171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w zakresie kształtowania ogrodów </w:t>
            </w:r>
          </w:p>
        </w:tc>
        <w:tc>
          <w:tcPr>
            <w:tcW w:w="2019" w:type="dxa"/>
            <w:vAlign w:val="center"/>
          </w:tcPr>
          <w:p w14:paraId="2043FE2E" w14:textId="179A74F1" w:rsidR="00C63E03" w:rsidRPr="009A3CFF" w:rsidRDefault="00C63E03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45112712-9</w:t>
            </w:r>
          </w:p>
        </w:tc>
      </w:tr>
      <w:tr w:rsidR="00C63E03" w:rsidRPr="009A3CFF" w14:paraId="76481221" w14:textId="77777777" w:rsidTr="00017144">
        <w:trPr>
          <w:trHeight w:val="386"/>
        </w:trPr>
        <w:tc>
          <w:tcPr>
            <w:tcW w:w="562" w:type="dxa"/>
            <w:vAlign w:val="bottom"/>
          </w:tcPr>
          <w:p w14:paraId="67C0FA08" w14:textId="2E9B622D" w:rsidR="00C63E03" w:rsidRPr="008E1E8D" w:rsidRDefault="00C63E03" w:rsidP="000171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18. </w:t>
            </w:r>
          </w:p>
        </w:tc>
        <w:tc>
          <w:tcPr>
            <w:tcW w:w="6519" w:type="dxa"/>
            <w:vAlign w:val="bottom"/>
          </w:tcPr>
          <w:p w14:paraId="714500E9" w14:textId="6B118145" w:rsidR="00C63E03" w:rsidRPr="009A3CFF" w:rsidRDefault="00C63E03" w:rsidP="000171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nawadniające </w:t>
            </w:r>
          </w:p>
        </w:tc>
        <w:tc>
          <w:tcPr>
            <w:tcW w:w="2019" w:type="dxa"/>
            <w:vAlign w:val="center"/>
          </w:tcPr>
          <w:p w14:paraId="7F40DC15" w14:textId="57746E8A" w:rsidR="00C63E03" w:rsidRPr="009A3CFF" w:rsidRDefault="00C63E03" w:rsidP="00C63E0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45232120-9</w:t>
            </w:r>
          </w:p>
        </w:tc>
      </w:tr>
    </w:tbl>
    <w:p w14:paraId="1366D0D9" w14:textId="77C636BE" w:rsidR="00837464" w:rsidRDefault="00837464" w:rsidP="00837464"/>
    <w:sectPr w:rsidR="0083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 Symbol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33A4E"/>
    <w:multiLevelType w:val="hybridMultilevel"/>
    <w:tmpl w:val="5F10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03BAB"/>
    <w:multiLevelType w:val="hybridMultilevel"/>
    <w:tmpl w:val="93ACBF7A"/>
    <w:lvl w:ilvl="0" w:tplc="3474B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1D36AC"/>
    <w:multiLevelType w:val="hybridMultilevel"/>
    <w:tmpl w:val="93ACBF7A"/>
    <w:lvl w:ilvl="0" w:tplc="3474B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B24CAF"/>
    <w:multiLevelType w:val="hybridMultilevel"/>
    <w:tmpl w:val="5BBA4AC8"/>
    <w:styleLink w:val="Legal"/>
    <w:lvl w:ilvl="0" w:tplc="4DA2D30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7664CF"/>
    <w:multiLevelType w:val="hybridMultilevel"/>
    <w:tmpl w:val="93ACBF7A"/>
    <w:lvl w:ilvl="0" w:tplc="3474B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BF"/>
    <w:rsid w:val="000109A8"/>
    <w:rsid w:val="001F4BA6"/>
    <w:rsid w:val="002C3246"/>
    <w:rsid w:val="003D636A"/>
    <w:rsid w:val="007E4D6B"/>
    <w:rsid w:val="00837464"/>
    <w:rsid w:val="008E1E8D"/>
    <w:rsid w:val="0090709B"/>
    <w:rsid w:val="00A54F33"/>
    <w:rsid w:val="00B64722"/>
    <w:rsid w:val="00C63E03"/>
    <w:rsid w:val="00CE6098"/>
    <w:rsid w:val="00D72FE7"/>
    <w:rsid w:val="00F562BF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4B69"/>
  <w15:chartTrackingRefBased/>
  <w15:docId w15:val="{0E6118B5-E197-4A08-A454-EAA5D091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F4BA6"/>
    <w:pPr>
      <w:keepNext/>
      <w:numPr>
        <w:numId w:val="1"/>
      </w:numPr>
      <w:tabs>
        <w:tab w:val="clear" w:pos="720"/>
        <w:tab w:val="num" w:pos="567"/>
      </w:tabs>
      <w:spacing w:before="120" w:after="60" w:line="276" w:lineRule="auto"/>
      <w:ind w:left="539" w:hanging="539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4BA6"/>
    <w:rPr>
      <w:rFonts w:ascii="Arial" w:eastAsia="Times New Roman" w:hAnsi="Arial" w:cs="Arial"/>
      <w:b/>
      <w:bCs/>
      <w:kern w:val="32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F4BA6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Znak">
    <w:name w:val="Znak Znak"/>
    <w:rsid w:val="001F4BA6"/>
    <w:rPr>
      <w:rFonts w:ascii="Arial" w:hAnsi="Arial" w:cs="Arial"/>
      <w:b/>
      <w:bCs/>
      <w:sz w:val="26"/>
      <w:szCs w:val="26"/>
      <w:lang w:val="pl-PL"/>
    </w:rPr>
  </w:style>
  <w:style w:type="numbering" w:customStyle="1" w:styleId="Legal">
    <w:name w:val="Legal"/>
    <w:rsid w:val="001F4BA6"/>
    <w:pPr>
      <w:numPr>
        <w:numId w:val="1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F4BA6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Bohdziewicz</dc:creator>
  <cp:keywords/>
  <dc:description/>
  <cp:lastModifiedBy>Tomasz Baran</cp:lastModifiedBy>
  <cp:revision>4</cp:revision>
  <dcterms:created xsi:type="dcterms:W3CDTF">2020-06-26T09:27:00Z</dcterms:created>
  <dcterms:modified xsi:type="dcterms:W3CDTF">2020-07-09T11:56:00Z</dcterms:modified>
</cp:coreProperties>
</file>