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C26B" w14:textId="366094B8" w:rsidR="0021235A" w:rsidRPr="00E400A0" w:rsidRDefault="0021235A" w:rsidP="0021235A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  <w:r w:rsidRPr="00A54F33">
        <w:rPr>
          <w:rStyle w:val="ZnakZnak"/>
          <w:i/>
          <w:sz w:val="20"/>
          <w:szCs w:val="20"/>
          <w:u w:val="single"/>
          <w:lang w:eastAsia="ar-SA"/>
        </w:rPr>
        <w:t xml:space="preserve">Załącznik nr </w:t>
      </w:r>
      <w:r w:rsidR="004E3D88">
        <w:rPr>
          <w:rStyle w:val="ZnakZnak"/>
          <w:i/>
          <w:sz w:val="20"/>
          <w:szCs w:val="20"/>
          <w:u w:val="single"/>
          <w:lang w:eastAsia="ar-SA"/>
        </w:rPr>
        <w:t>6</w:t>
      </w:r>
      <w:r w:rsidRPr="00A54F33">
        <w:rPr>
          <w:rStyle w:val="ZnakZnak"/>
          <w:i/>
          <w:sz w:val="20"/>
          <w:szCs w:val="20"/>
          <w:u w:val="single"/>
          <w:lang w:eastAsia="ar-SA"/>
        </w:rPr>
        <w:t xml:space="preserve"> do SIWZ RZP.271.2</w:t>
      </w:r>
      <w:r>
        <w:rPr>
          <w:rStyle w:val="ZnakZnak"/>
          <w:i/>
          <w:sz w:val="20"/>
          <w:szCs w:val="20"/>
          <w:u w:val="single"/>
          <w:lang w:eastAsia="ar-SA"/>
        </w:rPr>
        <w:t>3</w:t>
      </w:r>
      <w:r w:rsidRPr="00A54F33">
        <w:rPr>
          <w:rStyle w:val="ZnakZnak"/>
          <w:i/>
          <w:sz w:val="20"/>
          <w:szCs w:val="20"/>
          <w:u w:val="single"/>
          <w:lang w:eastAsia="ar-SA"/>
        </w:rPr>
        <w:t>.2020</w:t>
      </w:r>
    </w:p>
    <w:p w14:paraId="24CE58BE" w14:textId="77777777" w:rsidR="0021235A" w:rsidRDefault="0021235A" w:rsidP="0021235A">
      <w:pPr>
        <w:jc w:val="center"/>
        <w:rPr>
          <w:rStyle w:val="ZnakZnak"/>
          <w:sz w:val="20"/>
          <w:szCs w:val="20"/>
          <w:lang w:eastAsia="ar-SA"/>
        </w:rPr>
      </w:pPr>
    </w:p>
    <w:p w14:paraId="701C277B" w14:textId="77777777" w:rsidR="00FF3F02" w:rsidRDefault="00FF3F02" w:rsidP="001F4BA6">
      <w:pPr>
        <w:jc w:val="center"/>
        <w:rPr>
          <w:rStyle w:val="ZnakZnak"/>
          <w:sz w:val="20"/>
          <w:szCs w:val="20"/>
          <w:lang w:eastAsia="ar-SA"/>
        </w:rPr>
      </w:pPr>
    </w:p>
    <w:p w14:paraId="57508146" w14:textId="19E13788" w:rsidR="001F4BA6" w:rsidRPr="00B46ADA" w:rsidRDefault="001F4BA6" w:rsidP="001F4BA6">
      <w:pPr>
        <w:jc w:val="center"/>
        <w:rPr>
          <w:rStyle w:val="ZnakZnak"/>
          <w:sz w:val="20"/>
          <w:szCs w:val="20"/>
          <w:lang w:eastAsia="ar-SA"/>
        </w:rPr>
      </w:pPr>
      <w:r w:rsidRPr="00B46ADA">
        <w:rPr>
          <w:rStyle w:val="ZnakZnak"/>
          <w:sz w:val="20"/>
          <w:szCs w:val="20"/>
          <w:lang w:eastAsia="ar-SA"/>
        </w:rPr>
        <w:t>TABELA ELEMENTÓW SCALONYCH</w:t>
      </w:r>
      <w:bookmarkStart w:id="0" w:name="_GoBack"/>
      <w:bookmarkEnd w:id="0"/>
    </w:p>
    <w:p w14:paraId="467C450D" w14:textId="03239A0A" w:rsidR="001F4BA6" w:rsidRPr="00E400A0" w:rsidRDefault="00FF3F02" w:rsidP="001F4BA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br/>
      </w:r>
      <w:r w:rsidR="001F4BA6" w:rsidRPr="00B46ADA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dotyczy:</w:t>
      </w:r>
      <w:r w:rsidR="001F4BA6" w:rsidRPr="00E400A0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</w:t>
      </w:r>
    </w:p>
    <w:p w14:paraId="2871EFC5" w14:textId="5EA2ACFF" w:rsidR="001F4BA6" w:rsidRPr="006E3EA6" w:rsidRDefault="001F4BA6" w:rsidP="006F5A5E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6E3EA6">
        <w:rPr>
          <w:rFonts w:ascii="Arial" w:hAnsi="Arial" w:cs="Arial"/>
          <w:b/>
          <w:sz w:val="20"/>
          <w:szCs w:val="20"/>
          <w:lang w:eastAsia="en-US"/>
        </w:rPr>
        <w:t>„</w:t>
      </w:r>
      <w:r w:rsidR="006F5A5E">
        <w:rPr>
          <w:rFonts w:ascii="Arial" w:hAnsi="Arial" w:cs="Arial"/>
          <w:b/>
          <w:sz w:val="20"/>
          <w:szCs w:val="20"/>
          <w:lang w:eastAsia="en-US"/>
        </w:rPr>
        <w:t>Budowa budynku komunalnego</w:t>
      </w:r>
      <w:r w:rsidRPr="006E3EA6">
        <w:rPr>
          <w:rFonts w:ascii="Arial" w:hAnsi="Arial" w:cs="Arial"/>
          <w:b/>
          <w:sz w:val="20"/>
          <w:szCs w:val="20"/>
          <w:lang w:eastAsia="en-US"/>
        </w:rPr>
        <w:t>”.</w:t>
      </w:r>
    </w:p>
    <w:p w14:paraId="7315565D" w14:textId="77777777" w:rsidR="001F4BA6" w:rsidRDefault="001F4BA6" w:rsidP="001F4BA6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sz w:val="20"/>
          <w:szCs w:val="20"/>
          <w:lang w:val="pl-PL"/>
        </w:rPr>
      </w:pPr>
    </w:p>
    <w:p w14:paraId="149F30B0" w14:textId="77777777" w:rsidR="001F4BA6" w:rsidRPr="0020560E" w:rsidRDefault="001F4BA6" w:rsidP="001F4BA6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tbl>
      <w:tblPr>
        <w:tblpPr w:leftFromText="141" w:rightFromText="141" w:vertAnchor="text" w:horzAnchor="margin" w:tblpXSpec="center" w:tblpY="26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47"/>
        <w:gridCol w:w="2019"/>
      </w:tblGrid>
      <w:tr w:rsidR="001F4BA6" w:rsidRPr="00A37874" w14:paraId="0E77943B" w14:textId="77777777" w:rsidTr="00D72FE7">
        <w:trPr>
          <w:trHeight w:val="599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3A1B9000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14:paraId="4E703574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vAlign w:val="center"/>
          </w:tcPr>
          <w:p w14:paraId="41BF7ABB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[zł]</w:t>
            </w:r>
          </w:p>
          <w:p w14:paraId="69D43EBC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</w:tr>
      <w:tr w:rsidR="00CE6098" w:rsidRPr="00A37874" w14:paraId="47ABAE8E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7BEDB873" w14:textId="77777777" w:rsidR="00CE6098" w:rsidRPr="00AC044F" w:rsidRDefault="00CE6098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69CA2117" w14:textId="051597DC" w:rsidR="00CE6098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kompletnej dokumentacji projektowej i uzyskanie pozwolenia na budowę. </w:t>
            </w:r>
          </w:p>
        </w:tc>
        <w:tc>
          <w:tcPr>
            <w:tcW w:w="2019" w:type="dxa"/>
            <w:vAlign w:val="center"/>
          </w:tcPr>
          <w:p w14:paraId="0A645F60" w14:textId="77777777" w:rsidR="00CE6098" w:rsidRPr="009A3CFF" w:rsidRDefault="00CE6098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330AA820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1C7E5E6C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36F9178C" w14:textId="78309FA8" w:rsidR="001F4BA6" w:rsidRPr="009A3CFF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Prace przygotowawcze. </w:t>
            </w:r>
          </w:p>
        </w:tc>
        <w:tc>
          <w:tcPr>
            <w:tcW w:w="2019" w:type="dxa"/>
            <w:vAlign w:val="center"/>
          </w:tcPr>
          <w:p w14:paraId="0D092630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21D3609B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3AE09F4E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564C3858" w14:textId="27FA2C00" w:rsidR="001F4BA6" w:rsidRPr="009A3CFF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budynku kontenerowego </w:t>
            </w:r>
          </w:p>
        </w:tc>
        <w:tc>
          <w:tcPr>
            <w:tcW w:w="2019" w:type="dxa"/>
            <w:vAlign w:val="center"/>
          </w:tcPr>
          <w:p w14:paraId="451A6CF9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63D376B3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452DCD1C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09228ADC" w14:textId="4BA6EACF" w:rsidR="001F4BA6" w:rsidRPr="009A3CFF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instalacji i sieci zewnętrznych </w:t>
            </w:r>
          </w:p>
        </w:tc>
        <w:tc>
          <w:tcPr>
            <w:tcW w:w="2019" w:type="dxa"/>
            <w:vAlign w:val="center"/>
          </w:tcPr>
          <w:p w14:paraId="0D35CBAD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1B260197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427D9C7A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67E8B9ED" w14:textId="6FF3AD93" w:rsidR="001F4BA6" w:rsidRPr="00977E0D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Prace wykończeniowe w obiekcie i zagospodarowanie terenu </w:t>
            </w:r>
          </w:p>
        </w:tc>
        <w:tc>
          <w:tcPr>
            <w:tcW w:w="2019" w:type="dxa"/>
            <w:vAlign w:val="center"/>
          </w:tcPr>
          <w:p w14:paraId="6631AF7B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707AD08B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1C17B3A8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5453F78A" w14:textId="02B63041" w:rsidR="001F4BA6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decyzji na użytkowanie </w:t>
            </w:r>
          </w:p>
        </w:tc>
        <w:tc>
          <w:tcPr>
            <w:tcW w:w="2019" w:type="dxa"/>
            <w:vAlign w:val="center"/>
          </w:tcPr>
          <w:p w14:paraId="344C5C39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325522F1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311FF28C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2019" w:type="dxa"/>
            <w:vAlign w:val="center"/>
          </w:tcPr>
          <w:p w14:paraId="31A8C332" w14:textId="77777777" w:rsidR="001F4BA6" w:rsidRPr="00A37874" w:rsidRDefault="001F4BA6" w:rsidP="007E4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15647DFA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072A3FDC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019" w:type="dxa"/>
            <w:vAlign w:val="center"/>
          </w:tcPr>
          <w:p w14:paraId="7AE09942" w14:textId="77777777" w:rsidR="001F4BA6" w:rsidRPr="00A37874" w:rsidRDefault="001F4BA6" w:rsidP="007E4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0A14005F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4B41A32E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2019" w:type="dxa"/>
            <w:vAlign w:val="center"/>
          </w:tcPr>
          <w:p w14:paraId="301E00DE" w14:textId="77777777" w:rsidR="001F4BA6" w:rsidRPr="00A37874" w:rsidRDefault="001F4BA6" w:rsidP="007E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BA80E0" w14:textId="77777777" w:rsidR="00FF3F02" w:rsidRDefault="00FF3F02" w:rsidP="001F4BA6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7C8EAE34" w14:textId="2C8BEC80" w:rsidR="00404FB2" w:rsidRDefault="001F4BA6" w:rsidP="006F5A5E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A41B94"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A41B94">
        <w:rPr>
          <w:rFonts w:ascii="Arial" w:hAnsi="Arial" w:cs="Arial"/>
          <w:b/>
          <w:sz w:val="20"/>
          <w:szCs w:val="20"/>
          <w:u w:val="single"/>
        </w:rPr>
        <w:t>Wartość brutto ma być równa cenie oferty.</w:t>
      </w:r>
    </w:p>
    <w:p w14:paraId="0EFCC577" w14:textId="12302D57" w:rsidR="006F5A5E" w:rsidRDefault="006F5A5E" w:rsidP="006F5A5E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5D48248A" w14:textId="77777777" w:rsidR="006F5A5E" w:rsidRPr="006F5A5E" w:rsidRDefault="006F5A5E" w:rsidP="006F5A5E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sectPr w:rsidR="006F5A5E" w:rsidRPr="006F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A4E"/>
    <w:multiLevelType w:val="hybridMultilevel"/>
    <w:tmpl w:val="5F10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3BAB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1D36AC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B24CAF"/>
    <w:multiLevelType w:val="hybridMultilevel"/>
    <w:tmpl w:val="5BBA4AC8"/>
    <w:styleLink w:val="Legal"/>
    <w:lvl w:ilvl="0" w:tplc="4DA2D30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664CF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F"/>
    <w:rsid w:val="000109A8"/>
    <w:rsid w:val="001F4BA6"/>
    <w:rsid w:val="0021235A"/>
    <w:rsid w:val="002C3246"/>
    <w:rsid w:val="003D636A"/>
    <w:rsid w:val="00404FB2"/>
    <w:rsid w:val="004E3D88"/>
    <w:rsid w:val="006F5A5E"/>
    <w:rsid w:val="00733F31"/>
    <w:rsid w:val="007E4D6B"/>
    <w:rsid w:val="00837464"/>
    <w:rsid w:val="008E1E8D"/>
    <w:rsid w:val="0090709B"/>
    <w:rsid w:val="00B64722"/>
    <w:rsid w:val="00C63E03"/>
    <w:rsid w:val="00CE6098"/>
    <w:rsid w:val="00D11BAD"/>
    <w:rsid w:val="00D72FE7"/>
    <w:rsid w:val="00F562BF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4B69"/>
  <w15:chartTrackingRefBased/>
  <w15:docId w15:val="{0E6118B5-E197-4A08-A454-EAA5D09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F4BA6"/>
    <w:pPr>
      <w:keepNext/>
      <w:numPr>
        <w:numId w:val="1"/>
      </w:numPr>
      <w:tabs>
        <w:tab w:val="clear" w:pos="720"/>
        <w:tab w:val="num" w:pos="567"/>
      </w:tabs>
      <w:spacing w:before="120" w:after="60" w:line="276" w:lineRule="auto"/>
      <w:ind w:left="539" w:hanging="539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4BA6"/>
    <w:rPr>
      <w:rFonts w:ascii="Arial" w:eastAsia="Times New Roman" w:hAnsi="Arial" w:cs="Arial"/>
      <w:b/>
      <w:bCs/>
      <w:kern w:val="32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F4BA6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Znak">
    <w:name w:val="Znak Znak"/>
    <w:rsid w:val="001F4BA6"/>
    <w:rPr>
      <w:rFonts w:ascii="Arial" w:hAnsi="Arial" w:cs="Arial"/>
      <w:b/>
      <w:bCs/>
      <w:sz w:val="26"/>
      <w:szCs w:val="26"/>
      <w:lang w:val="pl-PL"/>
    </w:rPr>
  </w:style>
  <w:style w:type="numbering" w:customStyle="1" w:styleId="Legal">
    <w:name w:val="Legal"/>
    <w:rsid w:val="001F4BA6"/>
    <w:pPr>
      <w:numPr>
        <w:numId w:val="1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F4BA6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Bohdziewicz</dc:creator>
  <cp:keywords/>
  <dc:description/>
  <cp:lastModifiedBy>Aneta Witkowska</cp:lastModifiedBy>
  <cp:revision>8</cp:revision>
  <dcterms:created xsi:type="dcterms:W3CDTF">2020-06-26T09:27:00Z</dcterms:created>
  <dcterms:modified xsi:type="dcterms:W3CDTF">2020-07-29T09:27:00Z</dcterms:modified>
</cp:coreProperties>
</file>